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41" w:type="pct"/>
        <w:tblLook w:val="04A0" w:firstRow="1" w:lastRow="0" w:firstColumn="1" w:lastColumn="0" w:noHBand="0" w:noVBand="1"/>
      </w:tblPr>
      <w:tblGrid>
        <w:gridCol w:w="1895"/>
        <w:gridCol w:w="2421"/>
        <w:gridCol w:w="2872"/>
        <w:gridCol w:w="1939"/>
        <w:gridCol w:w="56"/>
        <w:gridCol w:w="1832"/>
        <w:gridCol w:w="91"/>
      </w:tblGrid>
      <w:tr w:rsidR="005F233C" w:rsidRPr="00376B1A" w14:paraId="76FEBF97" w14:textId="77777777" w:rsidTr="002301B5">
        <w:trPr>
          <w:gridAfter w:val="1"/>
          <w:wAfter w:w="41" w:type="pct"/>
        </w:trPr>
        <w:tc>
          <w:tcPr>
            <w:tcW w:w="4959" w:type="pct"/>
            <w:gridSpan w:val="6"/>
          </w:tcPr>
          <w:p w14:paraId="0D5452F2" w14:textId="77777777" w:rsidR="005F233C" w:rsidRPr="00452537" w:rsidRDefault="005F233C" w:rsidP="00DB249B">
            <w:pPr>
              <w:rPr>
                <w:b/>
                <w:sz w:val="24"/>
                <w:szCs w:val="24"/>
              </w:rPr>
            </w:pPr>
            <w:bookmarkStart w:id="0" w:name="_GoBack"/>
            <w:bookmarkEnd w:id="0"/>
            <w:r w:rsidRPr="00452537">
              <w:rPr>
                <w:b/>
                <w:sz w:val="24"/>
                <w:szCs w:val="24"/>
              </w:rPr>
              <w:t>Strand #1:  Foundation for Learning Community Culture</w:t>
            </w:r>
          </w:p>
        </w:tc>
      </w:tr>
      <w:tr w:rsidR="00AD2211" w:rsidRPr="003D2EC8" w14:paraId="0F6BFC80" w14:textId="77777777" w:rsidTr="00E0643F">
        <w:trPr>
          <w:gridAfter w:val="1"/>
          <w:wAfter w:w="41" w:type="pct"/>
        </w:trPr>
        <w:tc>
          <w:tcPr>
            <w:tcW w:w="853" w:type="pct"/>
            <w:shd w:val="clear" w:color="auto" w:fill="D9D9D9" w:themeFill="background1" w:themeFillShade="D9"/>
          </w:tcPr>
          <w:p w14:paraId="2608EE1B" w14:textId="77777777" w:rsidR="00AD2211" w:rsidRPr="003D2EC8" w:rsidRDefault="00AD2211" w:rsidP="00DB249B">
            <w:pPr>
              <w:jc w:val="center"/>
              <w:rPr>
                <w:b/>
                <w:sz w:val="28"/>
                <w:szCs w:val="28"/>
              </w:rPr>
            </w:pPr>
          </w:p>
        </w:tc>
        <w:tc>
          <w:tcPr>
            <w:tcW w:w="1090" w:type="pct"/>
            <w:shd w:val="clear" w:color="auto" w:fill="D9D9D9" w:themeFill="background1" w:themeFillShade="D9"/>
            <w:vAlign w:val="center"/>
          </w:tcPr>
          <w:p w14:paraId="76875D6D" w14:textId="16F9E843" w:rsidR="00AD2211" w:rsidRPr="00AD2211" w:rsidRDefault="00AD2211" w:rsidP="00E0643F">
            <w:pPr>
              <w:jc w:val="center"/>
              <w:rPr>
                <w:b/>
                <w:sz w:val="24"/>
                <w:szCs w:val="24"/>
              </w:rPr>
            </w:pPr>
            <w:r>
              <w:rPr>
                <w:b/>
                <w:sz w:val="24"/>
                <w:szCs w:val="24"/>
              </w:rPr>
              <w:t>Deep Implementation</w:t>
            </w:r>
          </w:p>
        </w:tc>
        <w:tc>
          <w:tcPr>
            <w:tcW w:w="1293" w:type="pct"/>
            <w:shd w:val="clear" w:color="auto" w:fill="D9D9D9" w:themeFill="background1" w:themeFillShade="D9"/>
            <w:vAlign w:val="center"/>
          </w:tcPr>
          <w:p w14:paraId="741BB5E9" w14:textId="2F25C56F" w:rsidR="00AD2211" w:rsidRPr="00E0643F" w:rsidRDefault="00AD2211" w:rsidP="00E0643F">
            <w:pPr>
              <w:jc w:val="center"/>
              <w:rPr>
                <w:b/>
                <w:sz w:val="24"/>
                <w:szCs w:val="24"/>
              </w:rPr>
            </w:pPr>
            <w:r w:rsidRPr="00452537">
              <w:rPr>
                <w:b/>
                <w:sz w:val="24"/>
                <w:szCs w:val="24"/>
              </w:rPr>
              <w:t>Proficient Implementation</w:t>
            </w:r>
          </w:p>
        </w:tc>
        <w:tc>
          <w:tcPr>
            <w:tcW w:w="873" w:type="pct"/>
            <w:shd w:val="clear" w:color="auto" w:fill="D9D9D9" w:themeFill="background1" w:themeFillShade="D9"/>
            <w:vAlign w:val="center"/>
          </w:tcPr>
          <w:p w14:paraId="3FF309C1" w14:textId="48202E33" w:rsidR="00AD2211" w:rsidRPr="0011521C" w:rsidRDefault="00AD2211" w:rsidP="0011521C">
            <w:pPr>
              <w:jc w:val="center"/>
              <w:rPr>
                <w:b/>
                <w:sz w:val="24"/>
                <w:szCs w:val="24"/>
              </w:rPr>
            </w:pPr>
            <w:r w:rsidRPr="00452537">
              <w:rPr>
                <w:b/>
                <w:sz w:val="24"/>
                <w:szCs w:val="24"/>
              </w:rPr>
              <w:t>Partial Implementation</w:t>
            </w:r>
          </w:p>
        </w:tc>
        <w:tc>
          <w:tcPr>
            <w:tcW w:w="850" w:type="pct"/>
            <w:gridSpan w:val="2"/>
            <w:shd w:val="clear" w:color="auto" w:fill="D9D9D9" w:themeFill="background1" w:themeFillShade="D9"/>
            <w:vAlign w:val="center"/>
          </w:tcPr>
          <w:p w14:paraId="06A8A91A" w14:textId="159944A1" w:rsidR="00AD2211" w:rsidRPr="0011521C" w:rsidRDefault="00AD2211" w:rsidP="0011521C">
            <w:pPr>
              <w:jc w:val="center"/>
              <w:rPr>
                <w:b/>
                <w:sz w:val="24"/>
                <w:szCs w:val="24"/>
              </w:rPr>
            </w:pPr>
            <w:r w:rsidRPr="00452537">
              <w:rPr>
                <w:b/>
                <w:sz w:val="24"/>
                <w:szCs w:val="24"/>
              </w:rPr>
              <w:t>Minimal or No Implementation</w:t>
            </w:r>
          </w:p>
        </w:tc>
      </w:tr>
      <w:tr w:rsidR="009D57B9" w:rsidRPr="007D18D2" w14:paraId="354086DF" w14:textId="77777777" w:rsidTr="002A6E7E">
        <w:trPr>
          <w:gridAfter w:val="1"/>
          <w:wAfter w:w="41" w:type="pct"/>
          <w:trHeight w:val="1471"/>
        </w:trPr>
        <w:tc>
          <w:tcPr>
            <w:tcW w:w="853" w:type="pct"/>
            <w:vAlign w:val="center"/>
          </w:tcPr>
          <w:p w14:paraId="1C839D5C" w14:textId="1FE2DD4C" w:rsidR="004F583B" w:rsidRPr="00610FFC" w:rsidRDefault="00950813" w:rsidP="00D20394">
            <w:pPr>
              <w:pStyle w:val="ListParagraph"/>
              <w:numPr>
                <w:ilvl w:val="0"/>
                <w:numId w:val="12"/>
              </w:numPr>
              <w:rPr>
                <w:b/>
                <w:sz w:val="20"/>
                <w:szCs w:val="16"/>
              </w:rPr>
            </w:pPr>
            <w:r w:rsidRPr="00610FFC">
              <w:rPr>
                <w:b/>
                <w:sz w:val="20"/>
                <w:szCs w:val="16"/>
              </w:rPr>
              <w:t>Mission</w:t>
            </w:r>
          </w:p>
        </w:tc>
        <w:tc>
          <w:tcPr>
            <w:tcW w:w="1090" w:type="pct"/>
            <w:vAlign w:val="center"/>
          </w:tcPr>
          <w:p w14:paraId="15A06145" w14:textId="085604D7" w:rsidR="004F583B" w:rsidRPr="00D61725" w:rsidRDefault="000D15B9" w:rsidP="007329E3">
            <w:pPr>
              <w:rPr>
                <w:rFonts w:ascii="Calibri" w:hAnsi="Calibri"/>
                <w:color w:val="000000"/>
                <w:sz w:val="16"/>
                <w:szCs w:val="16"/>
              </w:rPr>
            </w:pPr>
            <w:r w:rsidRPr="00D61725">
              <w:rPr>
                <w:rFonts w:ascii="Calibri" w:hAnsi="Calibri"/>
                <w:color w:val="000000"/>
                <w:sz w:val="16"/>
                <w:szCs w:val="16"/>
              </w:rPr>
              <w:t>The school community (staff, students, parents, patrons) demonstrate in words, actions and</w:t>
            </w:r>
            <w:r w:rsidR="00915E0C">
              <w:rPr>
                <w:rFonts w:ascii="Calibri" w:hAnsi="Calibri"/>
                <w:color w:val="000000"/>
                <w:sz w:val="16"/>
                <w:szCs w:val="16"/>
              </w:rPr>
              <w:t>/or</w:t>
            </w:r>
            <w:r w:rsidRPr="00D61725">
              <w:rPr>
                <w:rFonts w:ascii="Calibri" w:hAnsi="Calibri"/>
                <w:color w:val="000000"/>
                <w:sz w:val="16"/>
                <w:szCs w:val="16"/>
              </w:rPr>
              <w:t xml:space="preserve"> documents the school's mission.  The school regularly revisits and aligns all rel</w:t>
            </w:r>
            <w:r w:rsidR="00D61725">
              <w:rPr>
                <w:rFonts w:ascii="Calibri" w:hAnsi="Calibri"/>
                <w:color w:val="000000"/>
                <w:sz w:val="16"/>
                <w:szCs w:val="16"/>
              </w:rPr>
              <w:t>evant decisions to the mission.</w:t>
            </w:r>
          </w:p>
        </w:tc>
        <w:tc>
          <w:tcPr>
            <w:tcW w:w="1293" w:type="pct"/>
            <w:shd w:val="clear" w:color="auto" w:fill="auto"/>
            <w:vAlign w:val="center"/>
          </w:tcPr>
          <w:p w14:paraId="44C0515C" w14:textId="502158F7" w:rsidR="00CB6DFC" w:rsidRPr="00AD2211" w:rsidRDefault="000D15B9" w:rsidP="007329E3">
            <w:pPr>
              <w:rPr>
                <w:rFonts w:ascii="Calibri" w:hAnsi="Calibri"/>
                <w:color w:val="000000"/>
                <w:sz w:val="16"/>
                <w:szCs w:val="16"/>
              </w:rPr>
            </w:pPr>
            <w:r w:rsidRPr="00D61725">
              <w:rPr>
                <w:rFonts w:ascii="Calibri" w:hAnsi="Calibri"/>
                <w:color w:val="000000"/>
                <w:sz w:val="16"/>
                <w:szCs w:val="16"/>
              </w:rPr>
              <w:t>Staff members are able to demonstrate knowledge of the school’s mission statement that reflects a focus on learning and a belief all students can learn. Staff members can articulate how the mission guides decisions and actions in the school.</w:t>
            </w:r>
          </w:p>
        </w:tc>
        <w:tc>
          <w:tcPr>
            <w:tcW w:w="873" w:type="pct"/>
            <w:shd w:val="clear" w:color="auto" w:fill="auto"/>
            <w:vAlign w:val="center"/>
          </w:tcPr>
          <w:p w14:paraId="4D82B6E8" w14:textId="2A5EEEBF" w:rsidR="004F583B" w:rsidRPr="00AD2211" w:rsidRDefault="004F583B" w:rsidP="007329E3">
            <w:pPr>
              <w:rPr>
                <w:sz w:val="16"/>
                <w:szCs w:val="16"/>
              </w:rPr>
            </w:pPr>
            <w:r w:rsidRPr="00452537">
              <w:rPr>
                <w:sz w:val="16"/>
                <w:szCs w:val="16"/>
              </w:rPr>
              <w:t>The school has developed a mission statement that reflects a focus on learning and a belief all students can learn.</w:t>
            </w:r>
          </w:p>
        </w:tc>
        <w:tc>
          <w:tcPr>
            <w:tcW w:w="850" w:type="pct"/>
            <w:gridSpan w:val="2"/>
            <w:vAlign w:val="center"/>
          </w:tcPr>
          <w:p w14:paraId="2AAFCC62" w14:textId="77777777" w:rsidR="004F583B" w:rsidRPr="00452537" w:rsidRDefault="004F583B" w:rsidP="007329E3">
            <w:pPr>
              <w:rPr>
                <w:sz w:val="16"/>
                <w:szCs w:val="16"/>
              </w:rPr>
            </w:pPr>
            <w:r w:rsidRPr="00452537">
              <w:rPr>
                <w:sz w:val="16"/>
                <w:szCs w:val="16"/>
              </w:rPr>
              <w:t>Little or no evidence of implementation.</w:t>
            </w:r>
          </w:p>
        </w:tc>
      </w:tr>
      <w:tr w:rsidR="009D57B9" w:rsidRPr="007D18D2" w14:paraId="19738EAE" w14:textId="77777777" w:rsidTr="002A6E7E">
        <w:trPr>
          <w:gridAfter w:val="1"/>
          <w:wAfter w:w="41" w:type="pct"/>
        </w:trPr>
        <w:tc>
          <w:tcPr>
            <w:tcW w:w="853" w:type="pct"/>
            <w:vAlign w:val="center"/>
          </w:tcPr>
          <w:p w14:paraId="4833EC14" w14:textId="4ED9B5EC" w:rsidR="004F583B" w:rsidRPr="00610FFC" w:rsidRDefault="00452537" w:rsidP="00D20394">
            <w:pPr>
              <w:pStyle w:val="ListParagraph"/>
              <w:numPr>
                <w:ilvl w:val="0"/>
                <w:numId w:val="12"/>
              </w:numPr>
              <w:rPr>
                <w:b/>
                <w:sz w:val="20"/>
                <w:szCs w:val="16"/>
              </w:rPr>
            </w:pPr>
            <w:r w:rsidRPr="00610FFC">
              <w:rPr>
                <w:b/>
                <w:sz w:val="20"/>
                <w:szCs w:val="16"/>
              </w:rPr>
              <w:t>Vision</w:t>
            </w:r>
          </w:p>
        </w:tc>
        <w:tc>
          <w:tcPr>
            <w:tcW w:w="1090" w:type="pct"/>
            <w:vAlign w:val="center"/>
          </w:tcPr>
          <w:p w14:paraId="648778CA" w14:textId="06483243" w:rsidR="004F583B" w:rsidRPr="00AD2211" w:rsidRDefault="000D15B9" w:rsidP="007329E3">
            <w:pPr>
              <w:rPr>
                <w:rFonts w:ascii="Calibri" w:hAnsi="Calibri"/>
                <w:sz w:val="16"/>
                <w:szCs w:val="16"/>
              </w:rPr>
            </w:pPr>
            <w:r w:rsidRPr="007329E3">
              <w:rPr>
                <w:rFonts w:ascii="Calibri" w:hAnsi="Calibri"/>
                <w:sz w:val="16"/>
                <w:szCs w:val="16"/>
              </w:rPr>
              <w:t>The school community r</w:t>
            </w:r>
            <w:r w:rsidR="007329E3" w:rsidRPr="007329E3">
              <w:rPr>
                <w:rFonts w:ascii="Calibri" w:hAnsi="Calibri"/>
                <w:sz w:val="16"/>
                <w:szCs w:val="16"/>
              </w:rPr>
              <w:t>egularly revisits the vision,</w:t>
            </w:r>
            <w:r w:rsidR="00915E0C">
              <w:rPr>
                <w:rFonts w:ascii="Calibri" w:hAnsi="Calibri"/>
                <w:sz w:val="16"/>
                <w:szCs w:val="16"/>
              </w:rPr>
              <w:t xml:space="preserve"> including</w:t>
            </w:r>
            <w:r w:rsidR="007329E3" w:rsidRPr="007329E3">
              <w:rPr>
                <w:rFonts w:ascii="Calibri" w:hAnsi="Calibri"/>
                <w:sz w:val="16"/>
                <w:szCs w:val="16"/>
              </w:rPr>
              <w:t xml:space="preserve"> planning and documenting</w:t>
            </w:r>
            <w:r w:rsidRPr="007329E3">
              <w:rPr>
                <w:rFonts w:ascii="Calibri" w:hAnsi="Calibri"/>
                <w:sz w:val="16"/>
                <w:szCs w:val="16"/>
              </w:rPr>
              <w:t xml:space="preserve"> progress towards achieving the vision.</w:t>
            </w:r>
          </w:p>
        </w:tc>
        <w:tc>
          <w:tcPr>
            <w:tcW w:w="1293" w:type="pct"/>
            <w:shd w:val="clear" w:color="auto" w:fill="auto"/>
            <w:vAlign w:val="center"/>
          </w:tcPr>
          <w:p w14:paraId="475C5485" w14:textId="5DA2BCC0" w:rsidR="000D15B9" w:rsidRPr="00D61725" w:rsidRDefault="000D15B9" w:rsidP="007329E3">
            <w:pPr>
              <w:rPr>
                <w:rFonts w:ascii="Calibri" w:hAnsi="Calibri"/>
                <w:sz w:val="16"/>
                <w:szCs w:val="16"/>
              </w:rPr>
            </w:pPr>
            <w:r w:rsidRPr="00D61725">
              <w:rPr>
                <w:rFonts w:ascii="Calibri" w:hAnsi="Calibri"/>
                <w:sz w:val="16"/>
                <w:szCs w:val="16"/>
              </w:rPr>
              <w:t xml:space="preserve">Staff members have collectively developed and </w:t>
            </w:r>
            <w:r w:rsidR="00915E0C">
              <w:rPr>
                <w:rFonts w:ascii="Calibri" w:hAnsi="Calibri"/>
                <w:sz w:val="16"/>
                <w:szCs w:val="16"/>
              </w:rPr>
              <w:t>demonstrate in words and actions</w:t>
            </w:r>
            <w:r w:rsidRPr="00D61725">
              <w:rPr>
                <w:rFonts w:ascii="Calibri" w:hAnsi="Calibri"/>
                <w:sz w:val="16"/>
                <w:szCs w:val="16"/>
              </w:rPr>
              <w:t xml:space="preserve"> a compelling vision for the future of the school.</w:t>
            </w:r>
          </w:p>
          <w:p w14:paraId="5BD0060C" w14:textId="77777777" w:rsidR="009D57B9" w:rsidRPr="00D61725" w:rsidRDefault="009D57B9" w:rsidP="007329E3">
            <w:pPr>
              <w:rPr>
                <w:sz w:val="16"/>
                <w:szCs w:val="16"/>
              </w:rPr>
            </w:pPr>
          </w:p>
        </w:tc>
        <w:tc>
          <w:tcPr>
            <w:tcW w:w="873" w:type="pct"/>
            <w:shd w:val="clear" w:color="auto" w:fill="auto"/>
            <w:vAlign w:val="center"/>
          </w:tcPr>
          <w:p w14:paraId="5684EAFA" w14:textId="77777777" w:rsidR="004F583B" w:rsidRPr="00452537" w:rsidRDefault="004F583B" w:rsidP="007329E3">
            <w:pPr>
              <w:rPr>
                <w:sz w:val="16"/>
                <w:szCs w:val="16"/>
              </w:rPr>
            </w:pPr>
            <w:r w:rsidRPr="00452537">
              <w:rPr>
                <w:sz w:val="16"/>
                <w:szCs w:val="16"/>
              </w:rPr>
              <w:t>The school has collectively clarified a compelling future for the school by developing a unifying vision.</w:t>
            </w:r>
            <w:r w:rsidR="009D57B9">
              <w:rPr>
                <w:noProof/>
                <w:sz w:val="16"/>
                <w:szCs w:val="16"/>
              </w:rPr>
              <w:t xml:space="preserve"> </w:t>
            </w:r>
          </w:p>
        </w:tc>
        <w:tc>
          <w:tcPr>
            <w:tcW w:w="850" w:type="pct"/>
            <w:gridSpan w:val="2"/>
            <w:vAlign w:val="center"/>
          </w:tcPr>
          <w:p w14:paraId="443752E2" w14:textId="77777777" w:rsidR="004F583B" w:rsidRPr="00452537" w:rsidRDefault="004F583B" w:rsidP="007329E3">
            <w:pPr>
              <w:rPr>
                <w:sz w:val="16"/>
                <w:szCs w:val="16"/>
              </w:rPr>
            </w:pPr>
            <w:r w:rsidRPr="00452537">
              <w:rPr>
                <w:sz w:val="16"/>
                <w:szCs w:val="16"/>
              </w:rPr>
              <w:t>Little or no evidence of implementation.</w:t>
            </w:r>
          </w:p>
        </w:tc>
      </w:tr>
      <w:tr w:rsidR="009D57B9" w:rsidRPr="007D18D2" w14:paraId="720AEC75" w14:textId="77777777" w:rsidTr="002A6E7E">
        <w:trPr>
          <w:gridAfter w:val="1"/>
          <w:wAfter w:w="41" w:type="pct"/>
          <w:trHeight w:val="1075"/>
        </w:trPr>
        <w:tc>
          <w:tcPr>
            <w:tcW w:w="853" w:type="pct"/>
            <w:vAlign w:val="center"/>
          </w:tcPr>
          <w:p w14:paraId="7B05D182" w14:textId="4C37CC29" w:rsidR="004F583B" w:rsidRPr="00610FFC" w:rsidRDefault="00D95FB0" w:rsidP="00D20394">
            <w:pPr>
              <w:pStyle w:val="ListParagraph"/>
              <w:numPr>
                <w:ilvl w:val="0"/>
                <w:numId w:val="12"/>
              </w:numPr>
              <w:rPr>
                <w:b/>
                <w:sz w:val="20"/>
                <w:szCs w:val="16"/>
              </w:rPr>
            </w:pPr>
            <w:r w:rsidRPr="00610FFC">
              <w:rPr>
                <w:b/>
                <w:sz w:val="20"/>
                <w:szCs w:val="16"/>
              </w:rPr>
              <w:t xml:space="preserve">Values </w:t>
            </w:r>
            <w:r w:rsidR="006C1E8C" w:rsidRPr="00610FFC">
              <w:rPr>
                <w:b/>
                <w:sz w:val="20"/>
                <w:szCs w:val="16"/>
              </w:rPr>
              <w:t>/ Commitments</w:t>
            </w:r>
          </w:p>
        </w:tc>
        <w:tc>
          <w:tcPr>
            <w:tcW w:w="1090" w:type="pct"/>
            <w:shd w:val="clear" w:color="auto" w:fill="auto"/>
            <w:vAlign w:val="center"/>
          </w:tcPr>
          <w:p w14:paraId="16586BB9" w14:textId="472FF1E2" w:rsidR="004F583B" w:rsidRPr="00AD2211" w:rsidRDefault="000D15B9" w:rsidP="007329E3">
            <w:pPr>
              <w:rPr>
                <w:rFonts w:ascii="Calibri" w:hAnsi="Calibri"/>
                <w:sz w:val="16"/>
                <w:szCs w:val="16"/>
              </w:rPr>
            </w:pPr>
            <w:r w:rsidRPr="007329E3">
              <w:rPr>
                <w:rFonts w:ascii="Calibri" w:hAnsi="Calibri"/>
                <w:sz w:val="16"/>
                <w:szCs w:val="16"/>
              </w:rPr>
              <w:t>Collective commitments are annually revisited by staff.</w:t>
            </w:r>
            <w:r w:rsidR="00915E0C">
              <w:rPr>
                <w:rFonts w:ascii="Calibri" w:hAnsi="Calibri"/>
                <w:sz w:val="16"/>
                <w:szCs w:val="16"/>
              </w:rPr>
              <w:t xml:space="preserve"> Assessment strategies are used to provide feedback on implementing collective commitments.</w:t>
            </w:r>
          </w:p>
        </w:tc>
        <w:tc>
          <w:tcPr>
            <w:tcW w:w="1293" w:type="pct"/>
            <w:shd w:val="clear" w:color="auto" w:fill="auto"/>
            <w:vAlign w:val="center"/>
          </w:tcPr>
          <w:p w14:paraId="35FEAE59" w14:textId="618EE590" w:rsidR="004F583B" w:rsidRPr="00AD2211" w:rsidRDefault="007213D6" w:rsidP="00915E0C">
            <w:pPr>
              <w:rPr>
                <w:rFonts w:ascii="Calibri" w:hAnsi="Calibri"/>
                <w:sz w:val="16"/>
                <w:szCs w:val="16"/>
              </w:rPr>
            </w:pPr>
            <w:r w:rsidRPr="007329E3">
              <w:rPr>
                <w:rFonts w:ascii="Calibri" w:hAnsi="Calibri"/>
                <w:sz w:val="16"/>
                <w:szCs w:val="16"/>
              </w:rPr>
              <w:t xml:space="preserve">Staff members have developed and </w:t>
            </w:r>
            <w:r w:rsidR="00915E0C">
              <w:rPr>
                <w:rFonts w:ascii="Calibri" w:hAnsi="Calibri"/>
                <w:sz w:val="16"/>
                <w:szCs w:val="16"/>
              </w:rPr>
              <w:t xml:space="preserve">demonstrate in words and actions </w:t>
            </w:r>
            <w:r w:rsidRPr="007329E3">
              <w:rPr>
                <w:rFonts w:ascii="Calibri" w:hAnsi="Calibri"/>
                <w:sz w:val="16"/>
                <w:szCs w:val="16"/>
              </w:rPr>
              <w:t>the values of the school through set of collective commitments. The school has aligned all decisions to collective commitments.</w:t>
            </w:r>
          </w:p>
        </w:tc>
        <w:tc>
          <w:tcPr>
            <w:tcW w:w="873" w:type="pct"/>
            <w:shd w:val="clear" w:color="auto" w:fill="auto"/>
            <w:vAlign w:val="center"/>
          </w:tcPr>
          <w:p w14:paraId="6B8DFD72" w14:textId="7310372B" w:rsidR="004F583B" w:rsidRPr="00452537" w:rsidRDefault="004F583B" w:rsidP="007329E3">
            <w:pPr>
              <w:rPr>
                <w:sz w:val="16"/>
                <w:szCs w:val="16"/>
              </w:rPr>
            </w:pPr>
            <w:r w:rsidRPr="00452537">
              <w:rPr>
                <w:sz w:val="16"/>
                <w:szCs w:val="16"/>
              </w:rPr>
              <w:t xml:space="preserve">The school has identified and clarified values by developing a written set of </w:t>
            </w:r>
            <w:r w:rsidR="008B6327">
              <w:rPr>
                <w:sz w:val="16"/>
                <w:szCs w:val="16"/>
              </w:rPr>
              <w:t>collective commitments.</w:t>
            </w:r>
          </w:p>
        </w:tc>
        <w:tc>
          <w:tcPr>
            <w:tcW w:w="850" w:type="pct"/>
            <w:gridSpan w:val="2"/>
            <w:vAlign w:val="center"/>
          </w:tcPr>
          <w:p w14:paraId="4140E7D7" w14:textId="77777777" w:rsidR="004F583B" w:rsidRPr="00452537" w:rsidRDefault="004F583B" w:rsidP="007329E3">
            <w:pPr>
              <w:rPr>
                <w:sz w:val="16"/>
                <w:szCs w:val="16"/>
              </w:rPr>
            </w:pPr>
            <w:r w:rsidRPr="00452537">
              <w:rPr>
                <w:sz w:val="16"/>
                <w:szCs w:val="16"/>
              </w:rPr>
              <w:t>Little or no evidence of implementation.</w:t>
            </w:r>
          </w:p>
        </w:tc>
      </w:tr>
      <w:tr w:rsidR="009D57B9" w:rsidRPr="007D18D2" w14:paraId="619AEF7A" w14:textId="77777777" w:rsidTr="002A6E7E">
        <w:trPr>
          <w:gridAfter w:val="1"/>
          <w:wAfter w:w="41" w:type="pct"/>
        </w:trPr>
        <w:tc>
          <w:tcPr>
            <w:tcW w:w="853" w:type="pct"/>
            <w:vAlign w:val="center"/>
          </w:tcPr>
          <w:p w14:paraId="18A5ECE0" w14:textId="4E021260" w:rsidR="004F583B" w:rsidRPr="00610FFC" w:rsidRDefault="00452537" w:rsidP="00D20394">
            <w:pPr>
              <w:pStyle w:val="ListParagraph"/>
              <w:numPr>
                <w:ilvl w:val="0"/>
                <w:numId w:val="12"/>
              </w:numPr>
              <w:rPr>
                <w:b/>
                <w:sz w:val="20"/>
                <w:szCs w:val="16"/>
              </w:rPr>
            </w:pPr>
            <w:r w:rsidRPr="00610FFC">
              <w:rPr>
                <w:b/>
                <w:sz w:val="20"/>
                <w:szCs w:val="16"/>
              </w:rPr>
              <w:t>SMART Goals</w:t>
            </w:r>
          </w:p>
        </w:tc>
        <w:tc>
          <w:tcPr>
            <w:tcW w:w="1090" w:type="pct"/>
            <w:vAlign w:val="center"/>
          </w:tcPr>
          <w:p w14:paraId="4590E8A3" w14:textId="748B2198" w:rsidR="004F583B" w:rsidRPr="0079134D" w:rsidRDefault="000D15B9" w:rsidP="007329E3">
            <w:pPr>
              <w:rPr>
                <w:rFonts w:ascii="Calibri" w:hAnsi="Calibri"/>
                <w:sz w:val="16"/>
                <w:szCs w:val="16"/>
              </w:rPr>
            </w:pPr>
            <w:r w:rsidRPr="0079134D">
              <w:rPr>
                <w:rFonts w:ascii="Calibri" w:hAnsi="Calibri"/>
                <w:sz w:val="16"/>
                <w:szCs w:val="16"/>
              </w:rPr>
              <w:t xml:space="preserve">The school routinely and annually revises SMART goals, </w:t>
            </w:r>
            <w:r w:rsidR="007329E3" w:rsidRPr="0079134D">
              <w:rPr>
                <w:rFonts w:ascii="Calibri" w:hAnsi="Calibri"/>
                <w:sz w:val="16"/>
                <w:szCs w:val="16"/>
              </w:rPr>
              <w:t xml:space="preserve">systematically </w:t>
            </w:r>
            <w:r w:rsidRPr="0079134D">
              <w:rPr>
                <w:rFonts w:ascii="Calibri" w:hAnsi="Calibri"/>
                <w:sz w:val="16"/>
                <w:szCs w:val="16"/>
              </w:rPr>
              <w:t>sustained over time.</w:t>
            </w:r>
          </w:p>
        </w:tc>
        <w:tc>
          <w:tcPr>
            <w:tcW w:w="1293" w:type="pct"/>
            <w:shd w:val="clear" w:color="auto" w:fill="auto"/>
            <w:vAlign w:val="center"/>
          </w:tcPr>
          <w:p w14:paraId="30D60D68" w14:textId="00AA1E96" w:rsidR="004F583B" w:rsidRPr="0079134D" w:rsidRDefault="007213D6" w:rsidP="007329E3">
            <w:pPr>
              <w:rPr>
                <w:rFonts w:ascii="Calibri" w:hAnsi="Calibri"/>
                <w:sz w:val="16"/>
                <w:szCs w:val="16"/>
              </w:rPr>
            </w:pPr>
            <w:r w:rsidRPr="007329E3">
              <w:rPr>
                <w:rFonts w:ascii="Calibri" w:hAnsi="Calibri"/>
                <w:sz w:val="16"/>
                <w:szCs w:val="16"/>
              </w:rPr>
              <w:t xml:space="preserve">The school has established a common understanding of a results oriented learning community by creating, implementing, </w:t>
            </w:r>
            <w:r w:rsidRPr="0079134D">
              <w:rPr>
                <w:rFonts w:ascii="Calibri" w:hAnsi="Calibri"/>
                <w:sz w:val="16"/>
                <w:szCs w:val="16"/>
              </w:rPr>
              <w:t>and</w:t>
            </w:r>
            <w:r w:rsidRPr="007329E3">
              <w:rPr>
                <w:rFonts w:ascii="Calibri" w:hAnsi="Calibri"/>
                <w:sz w:val="16"/>
                <w:szCs w:val="16"/>
                <w:u w:val="single"/>
              </w:rPr>
              <w:t xml:space="preserve"> monitoring</w:t>
            </w:r>
            <w:r w:rsidRPr="007329E3">
              <w:rPr>
                <w:rFonts w:ascii="Calibri" w:hAnsi="Calibri"/>
                <w:sz w:val="16"/>
                <w:szCs w:val="16"/>
              </w:rPr>
              <w:t xml:space="preserve"> building </w:t>
            </w:r>
            <w:r w:rsidR="00915E0C">
              <w:rPr>
                <w:rFonts w:ascii="Calibri" w:hAnsi="Calibri"/>
                <w:sz w:val="16"/>
                <w:szCs w:val="16"/>
              </w:rPr>
              <w:t xml:space="preserve">and collaborative team </w:t>
            </w:r>
            <w:r w:rsidRPr="007329E3">
              <w:rPr>
                <w:rFonts w:ascii="Calibri" w:hAnsi="Calibri"/>
                <w:sz w:val="16"/>
                <w:szCs w:val="16"/>
              </w:rPr>
              <w:t>level SMART Goals and Action Plans that align with the mission, vision and commitments.  The school uses a data team process to develop SMART goals</w:t>
            </w:r>
          </w:p>
        </w:tc>
        <w:tc>
          <w:tcPr>
            <w:tcW w:w="873" w:type="pct"/>
            <w:shd w:val="clear" w:color="auto" w:fill="auto"/>
            <w:vAlign w:val="center"/>
          </w:tcPr>
          <w:p w14:paraId="1ECD2819" w14:textId="77777777" w:rsidR="009D57B9" w:rsidRPr="00445D59" w:rsidRDefault="004F583B" w:rsidP="007329E3">
            <w:pPr>
              <w:rPr>
                <w:color w:val="000000" w:themeColor="text1"/>
                <w:sz w:val="16"/>
                <w:szCs w:val="16"/>
              </w:rPr>
            </w:pPr>
            <w:r w:rsidRPr="00445D59">
              <w:rPr>
                <w:color w:val="000000" w:themeColor="text1"/>
                <w:sz w:val="16"/>
                <w:szCs w:val="16"/>
              </w:rPr>
              <w:t>The school has established a common understanding of a results oriented learning community by creating and implementing building level SMART Goals and Action Plans that align with the expectations of the school.</w:t>
            </w:r>
            <w:r w:rsidR="009D57B9" w:rsidRPr="00445D59">
              <w:rPr>
                <w:color w:val="000000" w:themeColor="text1"/>
                <w:sz w:val="16"/>
                <w:szCs w:val="16"/>
              </w:rPr>
              <w:t xml:space="preserve"> </w:t>
            </w:r>
          </w:p>
        </w:tc>
        <w:tc>
          <w:tcPr>
            <w:tcW w:w="850" w:type="pct"/>
            <w:gridSpan w:val="2"/>
            <w:vAlign w:val="center"/>
          </w:tcPr>
          <w:p w14:paraId="3F880E57" w14:textId="77777777" w:rsidR="004F583B" w:rsidRPr="00452537" w:rsidRDefault="004F583B" w:rsidP="007329E3">
            <w:pPr>
              <w:rPr>
                <w:sz w:val="16"/>
                <w:szCs w:val="16"/>
              </w:rPr>
            </w:pPr>
            <w:r w:rsidRPr="00452537">
              <w:rPr>
                <w:sz w:val="16"/>
                <w:szCs w:val="16"/>
              </w:rPr>
              <w:t>Little or no evidence of implementation.</w:t>
            </w:r>
            <w:r w:rsidR="009D57B9">
              <w:rPr>
                <w:noProof/>
                <w:sz w:val="16"/>
                <w:szCs w:val="16"/>
              </w:rPr>
              <w:t xml:space="preserve"> </w:t>
            </w:r>
          </w:p>
        </w:tc>
      </w:tr>
      <w:tr w:rsidR="009D57B9" w:rsidRPr="007D18D2" w14:paraId="550A244B" w14:textId="77777777" w:rsidTr="002A6E7E">
        <w:trPr>
          <w:gridAfter w:val="1"/>
          <w:wAfter w:w="41" w:type="pct"/>
        </w:trPr>
        <w:tc>
          <w:tcPr>
            <w:tcW w:w="853" w:type="pct"/>
            <w:vAlign w:val="center"/>
          </w:tcPr>
          <w:p w14:paraId="0B657FDD" w14:textId="140B5144" w:rsidR="004F583B" w:rsidRPr="00610FFC" w:rsidRDefault="000943D5" w:rsidP="00D20394">
            <w:pPr>
              <w:pStyle w:val="ListParagraph"/>
              <w:numPr>
                <w:ilvl w:val="0"/>
                <w:numId w:val="12"/>
              </w:numPr>
              <w:ind w:right="-107"/>
              <w:rPr>
                <w:b/>
                <w:color w:val="000000" w:themeColor="text1"/>
                <w:sz w:val="20"/>
                <w:szCs w:val="16"/>
              </w:rPr>
            </w:pPr>
            <w:r w:rsidRPr="00610FFC">
              <w:rPr>
                <w:b/>
                <w:color w:val="000000" w:themeColor="text1"/>
                <w:sz w:val="20"/>
                <w:szCs w:val="16"/>
              </w:rPr>
              <w:t>School</w:t>
            </w:r>
            <w:r w:rsidR="00610FFC">
              <w:rPr>
                <w:b/>
                <w:color w:val="000000" w:themeColor="text1"/>
                <w:sz w:val="20"/>
                <w:szCs w:val="16"/>
              </w:rPr>
              <w:t xml:space="preserve"> </w:t>
            </w:r>
            <w:r w:rsidR="00452537" w:rsidRPr="00610FFC">
              <w:rPr>
                <w:b/>
                <w:color w:val="000000" w:themeColor="text1"/>
                <w:sz w:val="20"/>
                <w:szCs w:val="16"/>
              </w:rPr>
              <w:t>Culture</w:t>
            </w:r>
          </w:p>
        </w:tc>
        <w:tc>
          <w:tcPr>
            <w:tcW w:w="1090" w:type="pct"/>
            <w:vAlign w:val="center"/>
          </w:tcPr>
          <w:p w14:paraId="6962B8DB" w14:textId="76C4CA41" w:rsidR="004F583B" w:rsidRPr="0079134D" w:rsidRDefault="000D15B9" w:rsidP="007329E3">
            <w:pPr>
              <w:rPr>
                <w:rFonts w:ascii="Calibri" w:hAnsi="Calibri"/>
                <w:color w:val="000000"/>
                <w:sz w:val="16"/>
                <w:szCs w:val="16"/>
              </w:rPr>
            </w:pPr>
            <w:r w:rsidRPr="007329E3">
              <w:rPr>
                <w:rFonts w:ascii="Calibri" w:hAnsi="Calibri"/>
                <w:color w:val="000000"/>
                <w:sz w:val="16"/>
                <w:szCs w:val="16"/>
              </w:rPr>
              <w:t xml:space="preserve">The healthy culture extends to the community, as evidenced by academic, extracurricular and co-curricular involvement in activities. Assessment strategies </w:t>
            </w:r>
            <w:r w:rsidR="007329E3" w:rsidRPr="007329E3">
              <w:rPr>
                <w:rFonts w:ascii="Calibri" w:hAnsi="Calibri"/>
                <w:color w:val="000000"/>
                <w:sz w:val="16"/>
                <w:szCs w:val="16"/>
              </w:rPr>
              <w:t xml:space="preserve">are </w:t>
            </w:r>
            <w:r w:rsidRPr="007329E3">
              <w:rPr>
                <w:rFonts w:ascii="Calibri" w:hAnsi="Calibri"/>
                <w:color w:val="000000"/>
                <w:sz w:val="16"/>
                <w:szCs w:val="16"/>
              </w:rPr>
              <w:t>used to assess the culture.</w:t>
            </w:r>
          </w:p>
        </w:tc>
        <w:tc>
          <w:tcPr>
            <w:tcW w:w="1293" w:type="pct"/>
            <w:shd w:val="clear" w:color="auto" w:fill="auto"/>
            <w:vAlign w:val="center"/>
          </w:tcPr>
          <w:p w14:paraId="2DC84B30" w14:textId="60FD76D6" w:rsidR="004F583B" w:rsidRPr="0079134D" w:rsidRDefault="007213D6" w:rsidP="007329E3">
            <w:pPr>
              <w:rPr>
                <w:rFonts w:ascii="Calibri" w:hAnsi="Calibri"/>
                <w:color w:val="000000"/>
                <w:sz w:val="16"/>
                <w:szCs w:val="16"/>
              </w:rPr>
            </w:pPr>
            <w:r w:rsidRPr="007329E3">
              <w:rPr>
                <w:rFonts w:ascii="Calibri" w:hAnsi="Calibri"/>
                <w:color w:val="000000"/>
                <w:sz w:val="16"/>
                <w:szCs w:val="16"/>
              </w:rPr>
              <w:t>The school has established a common purpose of learning for all, a collaborative culture, and a focus on results.</w:t>
            </w:r>
          </w:p>
        </w:tc>
        <w:tc>
          <w:tcPr>
            <w:tcW w:w="873" w:type="pct"/>
            <w:shd w:val="clear" w:color="auto" w:fill="auto"/>
            <w:vAlign w:val="center"/>
          </w:tcPr>
          <w:p w14:paraId="3180D905" w14:textId="05427133" w:rsidR="004F583B" w:rsidRPr="0079134D" w:rsidRDefault="004F583B" w:rsidP="007329E3">
            <w:pPr>
              <w:rPr>
                <w:strike/>
                <w:color w:val="000000" w:themeColor="text1"/>
                <w:sz w:val="16"/>
                <w:szCs w:val="16"/>
              </w:rPr>
            </w:pPr>
            <w:r w:rsidRPr="00445D59">
              <w:rPr>
                <w:color w:val="000000" w:themeColor="text1"/>
                <w:sz w:val="16"/>
                <w:szCs w:val="16"/>
              </w:rPr>
              <w:t xml:space="preserve">The school has </w:t>
            </w:r>
            <w:r w:rsidR="000943D5" w:rsidRPr="00445D59">
              <w:rPr>
                <w:color w:val="000000" w:themeColor="text1"/>
                <w:sz w:val="16"/>
                <w:szCs w:val="16"/>
              </w:rPr>
              <w:t xml:space="preserve">created common knowledge of a PLC culture and </w:t>
            </w:r>
            <w:r w:rsidRPr="00445D59">
              <w:rPr>
                <w:color w:val="000000" w:themeColor="text1"/>
                <w:sz w:val="16"/>
                <w:szCs w:val="16"/>
              </w:rPr>
              <w:t>analyzed the existing culture</w:t>
            </w:r>
            <w:r w:rsidR="000943D5" w:rsidRPr="00445D59">
              <w:rPr>
                <w:color w:val="000000" w:themeColor="text1"/>
                <w:sz w:val="16"/>
                <w:szCs w:val="16"/>
              </w:rPr>
              <w:t xml:space="preserve"> in order to facilitate change.</w:t>
            </w:r>
          </w:p>
        </w:tc>
        <w:tc>
          <w:tcPr>
            <w:tcW w:w="850" w:type="pct"/>
            <w:gridSpan w:val="2"/>
            <w:vAlign w:val="center"/>
          </w:tcPr>
          <w:p w14:paraId="37125315" w14:textId="77777777" w:rsidR="004F583B" w:rsidRPr="00452537" w:rsidRDefault="004F583B" w:rsidP="007329E3">
            <w:pPr>
              <w:rPr>
                <w:sz w:val="16"/>
                <w:szCs w:val="16"/>
              </w:rPr>
            </w:pPr>
            <w:r w:rsidRPr="00452537">
              <w:rPr>
                <w:sz w:val="16"/>
                <w:szCs w:val="16"/>
              </w:rPr>
              <w:t>Little or no evidence of implementation.</w:t>
            </w:r>
          </w:p>
        </w:tc>
      </w:tr>
      <w:tr w:rsidR="009D57B9" w:rsidRPr="007D18D2" w14:paraId="1B82FBCC" w14:textId="77777777" w:rsidTr="002301B5">
        <w:trPr>
          <w:gridAfter w:val="1"/>
          <w:wAfter w:w="41" w:type="pct"/>
        </w:trPr>
        <w:tc>
          <w:tcPr>
            <w:tcW w:w="4959" w:type="pct"/>
            <w:gridSpan w:val="6"/>
          </w:tcPr>
          <w:p w14:paraId="011F3F05" w14:textId="77777777" w:rsidR="009D57B9" w:rsidRPr="006816AC" w:rsidRDefault="00E1728D" w:rsidP="00DB249B">
            <w:pPr>
              <w:rPr>
                <w:b/>
                <w:noProof/>
                <w:sz w:val="24"/>
                <w:szCs w:val="24"/>
              </w:rPr>
            </w:pPr>
            <w:r>
              <w:rPr>
                <w:b/>
                <w:noProof/>
                <w:sz w:val="24"/>
                <w:szCs w:val="24"/>
              </w:rPr>
              <w:t>Notes/Evidence</w:t>
            </w:r>
            <w:r w:rsidR="009D57B9" w:rsidRPr="006816AC">
              <w:rPr>
                <w:b/>
                <w:noProof/>
                <w:sz w:val="24"/>
                <w:szCs w:val="24"/>
              </w:rPr>
              <w:t>:</w:t>
            </w:r>
          </w:p>
          <w:p w14:paraId="26C15A44" w14:textId="77777777" w:rsidR="009D57B9" w:rsidRDefault="009D57B9" w:rsidP="00DB249B">
            <w:pPr>
              <w:rPr>
                <w:noProof/>
                <w:sz w:val="16"/>
                <w:szCs w:val="16"/>
              </w:rPr>
            </w:pPr>
          </w:p>
          <w:p w14:paraId="62B0A610" w14:textId="77777777" w:rsidR="009D57B9" w:rsidRDefault="009D57B9" w:rsidP="00DB249B">
            <w:pPr>
              <w:rPr>
                <w:noProof/>
                <w:sz w:val="16"/>
                <w:szCs w:val="16"/>
              </w:rPr>
            </w:pPr>
          </w:p>
          <w:p w14:paraId="59EE5268" w14:textId="77777777" w:rsidR="0011521C" w:rsidRDefault="0011521C" w:rsidP="00DB249B">
            <w:pPr>
              <w:rPr>
                <w:noProof/>
                <w:sz w:val="16"/>
                <w:szCs w:val="16"/>
              </w:rPr>
            </w:pPr>
          </w:p>
          <w:p w14:paraId="26DC3D4B" w14:textId="77777777" w:rsidR="0011521C" w:rsidRDefault="0011521C" w:rsidP="00DB249B">
            <w:pPr>
              <w:rPr>
                <w:noProof/>
                <w:sz w:val="16"/>
                <w:szCs w:val="16"/>
              </w:rPr>
            </w:pPr>
          </w:p>
          <w:p w14:paraId="6A283F8F" w14:textId="77777777" w:rsidR="0011521C" w:rsidRDefault="0011521C" w:rsidP="00DB249B">
            <w:pPr>
              <w:rPr>
                <w:noProof/>
                <w:sz w:val="16"/>
                <w:szCs w:val="16"/>
              </w:rPr>
            </w:pPr>
          </w:p>
          <w:p w14:paraId="251B3E92" w14:textId="77777777" w:rsidR="0011521C" w:rsidRDefault="0011521C" w:rsidP="00DB249B">
            <w:pPr>
              <w:rPr>
                <w:noProof/>
                <w:sz w:val="16"/>
                <w:szCs w:val="16"/>
              </w:rPr>
            </w:pPr>
          </w:p>
          <w:p w14:paraId="213C36EA" w14:textId="77777777" w:rsidR="0011521C" w:rsidRDefault="0011521C" w:rsidP="00DB249B">
            <w:pPr>
              <w:rPr>
                <w:noProof/>
                <w:sz w:val="16"/>
                <w:szCs w:val="16"/>
              </w:rPr>
            </w:pPr>
          </w:p>
          <w:p w14:paraId="1E137A9D" w14:textId="77777777" w:rsidR="0011521C" w:rsidRDefault="0011521C" w:rsidP="00DB249B">
            <w:pPr>
              <w:rPr>
                <w:noProof/>
                <w:sz w:val="16"/>
                <w:szCs w:val="16"/>
              </w:rPr>
            </w:pPr>
          </w:p>
          <w:p w14:paraId="6C539713" w14:textId="77777777" w:rsidR="0011521C" w:rsidRDefault="0011521C" w:rsidP="00DB249B">
            <w:pPr>
              <w:rPr>
                <w:noProof/>
                <w:sz w:val="16"/>
                <w:szCs w:val="16"/>
              </w:rPr>
            </w:pPr>
          </w:p>
          <w:p w14:paraId="5DD79D06" w14:textId="77777777" w:rsidR="0011521C" w:rsidRDefault="0011521C" w:rsidP="00DB249B">
            <w:pPr>
              <w:rPr>
                <w:noProof/>
                <w:sz w:val="16"/>
                <w:szCs w:val="16"/>
              </w:rPr>
            </w:pPr>
          </w:p>
          <w:p w14:paraId="33AFE964" w14:textId="77777777" w:rsidR="0011521C" w:rsidRDefault="0011521C" w:rsidP="00DB249B">
            <w:pPr>
              <w:rPr>
                <w:noProof/>
                <w:sz w:val="16"/>
                <w:szCs w:val="16"/>
              </w:rPr>
            </w:pPr>
          </w:p>
          <w:p w14:paraId="7E995E9E" w14:textId="77777777" w:rsidR="0011521C" w:rsidRDefault="0011521C" w:rsidP="00DB249B">
            <w:pPr>
              <w:rPr>
                <w:noProof/>
                <w:sz w:val="16"/>
                <w:szCs w:val="16"/>
              </w:rPr>
            </w:pPr>
          </w:p>
          <w:p w14:paraId="5CCFC391" w14:textId="77777777" w:rsidR="0011521C" w:rsidRDefault="0011521C" w:rsidP="00DB249B">
            <w:pPr>
              <w:rPr>
                <w:noProof/>
                <w:sz w:val="16"/>
                <w:szCs w:val="16"/>
              </w:rPr>
            </w:pPr>
          </w:p>
          <w:p w14:paraId="298E685F" w14:textId="77777777" w:rsidR="0011521C" w:rsidRDefault="0011521C" w:rsidP="00DB249B">
            <w:pPr>
              <w:rPr>
                <w:noProof/>
                <w:sz w:val="16"/>
                <w:szCs w:val="16"/>
              </w:rPr>
            </w:pPr>
          </w:p>
          <w:p w14:paraId="5746BE0E" w14:textId="77777777" w:rsidR="0011521C" w:rsidRDefault="0011521C" w:rsidP="00DB249B">
            <w:pPr>
              <w:rPr>
                <w:noProof/>
                <w:sz w:val="16"/>
                <w:szCs w:val="16"/>
              </w:rPr>
            </w:pPr>
          </w:p>
          <w:p w14:paraId="4FF60C1B" w14:textId="77777777" w:rsidR="0011521C" w:rsidRDefault="0011521C" w:rsidP="00DB249B">
            <w:pPr>
              <w:rPr>
                <w:noProof/>
                <w:sz w:val="16"/>
                <w:szCs w:val="16"/>
              </w:rPr>
            </w:pPr>
          </w:p>
          <w:p w14:paraId="2D3B4CAA" w14:textId="77777777" w:rsidR="0011521C" w:rsidRDefault="0011521C" w:rsidP="00DB249B">
            <w:pPr>
              <w:rPr>
                <w:noProof/>
                <w:sz w:val="16"/>
                <w:szCs w:val="16"/>
              </w:rPr>
            </w:pPr>
          </w:p>
          <w:p w14:paraId="56F8DBF7" w14:textId="77777777" w:rsidR="0011521C" w:rsidRDefault="0011521C" w:rsidP="00DB249B">
            <w:pPr>
              <w:rPr>
                <w:noProof/>
                <w:sz w:val="16"/>
                <w:szCs w:val="16"/>
              </w:rPr>
            </w:pPr>
          </w:p>
          <w:p w14:paraId="05B59721" w14:textId="77777777" w:rsidR="0079134D" w:rsidRDefault="0079134D" w:rsidP="00DB249B">
            <w:pPr>
              <w:rPr>
                <w:noProof/>
                <w:sz w:val="16"/>
                <w:szCs w:val="16"/>
              </w:rPr>
            </w:pPr>
          </w:p>
          <w:p w14:paraId="00000315" w14:textId="77777777" w:rsidR="003B74EC" w:rsidRDefault="003B74EC" w:rsidP="00DB249B">
            <w:pPr>
              <w:rPr>
                <w:noProof/>
                <w:sz w:val="16"/>
                <w:szCs w:val="16"/>
              </w:rPr>
            </w:pPr>
          </w:p>
        </w:tc>
      </w:tr>
      <w:tr w:rsidR="00425935" w:rsidRPr="002D4085" w14:paraId="78F495CD" w14:textId="77777777" w:rsidTr="002301B5">
        <w:trPr>
          <w:gridAfter w:val="1"/>
          <w:wAfter w:w="41" w:type="pct"/>
          <w:trHeight w:val="215"/>
        </w:trPr>
        <w:tc>
          <w:tcPr>
            <w:tcW w:w="4959" w:type="pct"/>
            <w:gridSpan w:val="6"/>
            <w:tcBorders>
              <w:bottom w:val="single" w:sz="4" w:space="0" w:color="000000" w:themeColor="text1"/>
            </w:tcBorders>
          </w:tcPr>
          <w:p w14:paraId="0B027950" w14:textId="5C506D7B" w:rsidR="00425935" w:rsidRPr="00A67DB8" w:rsidRDefault="008A5AD5" w:rsidP="00DB249B">
            <w:pPr>
              <w:rPr>
                <w:b/>
                <w:sz w:val="24"/>
                <w:szCs w:val="24"/>
              </w:rPr>
            </w:pPr>
            <w:r>
              <w:rPr>
                <w:b/>
                <w:sz w:val="24"/>
                <w:szCs w:val="24"/>
              </w:rPr>
              <w:lastRenderedPageBreak/>
              <w:t xml:space="preserve">Strand #2:  </w:t>
            </w:r>
            <w:r w:rsidR="00425935" w:rsidRPr="00A67DB8">
              <w:rPr>
                <w:b/>
                <w:sz w:val="24"/>
                <w:szCs w:val="24"/>
              </w:rPr>
              <w:t>How Effective Building-Level Leadership Teams Work</w:t>
            </w:r>
          </w:p>
        </w:tc>
      </w:tr>
      <w:tr w:rsidR="00425935" w:rsidRPr="003D2EC8" w14:paraId="79EE2B25" w14:textId="77777777" w:rsidTr="0011521C">
        <w:trPr>
          <w:gridAfter w:val="1"/>
          <w:wAfter w:w="41" w:type="pct"/>
          <w:trHeight w:val="215"/>
        </w:trPr>
        <w:tc>
          <w:tcPr>
            <w:tcW w:w="853" w:type="pct"/>
            <w:shd w:val="clear" w:color="auto" w:fill="D9D9D9" w:themeFill="background1" w:themeFillShade="D9"/>
          </w:tcPr>
          <w:p w14:paraId="5A23CBF6" w14:textId="77777777" w:rsidR="00425935" w:rsidRPr="003D2EC8" w:rsidRDefault="00425935" w:rsidP="00DB249B">
            <w:pPr>
              <w:jc w:val="center"/>
              <w:rPr>
                <w:b/>
                <w:sz w:val="28"/>
                <w:szCs w:val="28"/>
              </w:rPr>
            </w:pPr>
          </w:p>
        </w:tc>
        <w:tc>
          <w:tcPr>
            <w:tcW w:w="1090" w:type="pct"/>
            <w:shd w:val="clear" w:color="auto" w:fill="D9D9D9" w:themeFill="background1" w:themeFillShade="D9"/>
            <w:vAlign w:val="center"/>
          </w:tcPr>
          <w:p w14:paraId="2A548B30" w14:textId="77777777" w:rsidR="00425935" w:rsidRPr="00A67DB8" w:rsidRDefault="00425935" w:rsidP="0011521C">
            <w:pPr>
              <w:jc w:val="center"/>
              <w:rPr>
                <w:b/>
                <w:sz w:val="24"/>
                <w:szCs w:val="24"/>
              </w:rPr>
            </w:pPr>
            <w:r w:rsidRPr="00A67DB8">
              <w:rPr>
                <w:b/>
                <w:sz w:val="24"/>
                <w:szCs w:val="24"/>
              </w:rPr>
              <w:t>Deep Implementation</w:t>
            </w:r>
          </w:p>
          <w:p w14:paraId="086C7CB8" w14:textId="77777777" w:rsidR="00425935" w:rsidRPr="00A67DB8" w:rsidRDefault="00425935" w:rsidP="0011521C">
            <w:pPr>
              <w:jc w:val="center"/>
              <w:rPr>
                <w:b/>
                <w:sz w:val="16"/>
                <w:szCs w:val="16"/>
              </w:rPr>
            </w:pPr>
          </w:p>
        </w:tc>
        <w:tc>
          <w:tcPr>
            <w:tcW w:w="1293" w:type="pct"/>
            <w:shd w:val="clear" w:color="auto" w:fill="D9D9D9" w:themeFill="background1" w:themeFillShade="D9"/>
            <w:vAlign w:val="center"/>
          </w:tcPr>
          <w:p w14:paraId="2B53AB69" w14:textId="55F099EA" w:rsidR="00425935" w:rsidRPr="0011521C" w:rsidRDefault="0011521C" w:rsidP="0011521C">
            <w:pPr>
              <w:jc w:val="center"/>
              <w:rPr>
                <w:b/>
                <w:sz w:val="24"/>
                <w:szCs w:val="24"/>
              </w:rPr>
            </w:pPr>
            <w:r>
              <w:rPr>
                <w:b/>
                <w:sz w:val="24"/>
                <w:szCs w:val="24"/>
              </w:rPr>
              <w:t>Proficient Implementation</w:t>
            </w:r>
          </w:p>
        </w:tc>
        <w:tc>
          <w:tcPr>
            <w:tcW w:w="873" w:type="pct"/>
            <w:shd w:val="clear" w:color="auto" w:fill="D9D9D9" w:themeFill="background1" w:themeFillShade="D9"/>
            <w:vAlign w:val="center"/>
          </w:tcPr>
          <w:p w14:paraId="113B7DE1" w14:textId="168F540B" w:rsidR="00425935" w:rsidRPr="0011521C" w:rsidRDefault="00425935" w:rsidP="0011521C">
            <w:pPr>
              <w:jc w:val="center"/>
              <w:rPr>
                <w:b/>
                <w:sz w:val="24"/>
                <w:szCs w:val="24"/>
              </w:rPr>
            </w:pPr>
            <w:r w:rsidRPr="00A67DB8">
              <w:rPr>
                <w:b/>
                <w:sz w:val="24"/>
                <w:szCs w:val="24"/>
              </w:rPr>
              <w:t>Partial Implementation</w:t>
            </w:r>
          </w:p>
        </w:tc>
        <w:tc>
          <w:tcPr>
            <w:tcW w:w="850" w:type="pct"/>
            <w:gridSpan w:val="2"/>
            <w:shd w:val="clear" w:color="auto" w:fill="D9D9D9" w:themeFill="background1" w:themeFillShade="D9"/>
            <w:vAlign w:val="center"/>
          </w:tcPr>
          <w:p w14:paraId="13FD5D3A" w14:textId="1397F860" w:rsidR="00425935" w:rsidRPr="0011521C" w:rsidRDefault="00425935" w:rsidP="0011521C">
            <w:pPr>
              <w:jc w:val="center"/>
              <w:rPr>
                <w:b/>
                <w:sz w:val="24"/>
                <w:szCs w:val="24"/>
              </w:rPr>
            </w:pPr>
            <w:r w:rsidRPr="00A67DB8">
              <w:rPr>
                <w:b/>
                <w:sz w:val="24"/>
                <w:szCs w:val="24"/>
              </w:rPr>
              <w:t>Minimal Implementation</w:t>
            </w:r>
          </w:p>
        </w:tc>
      </w:tr>
      <w:tr w:rsidR="00425935" w:rsidRPr="00B25119" w14:paraId="4AC8A087" w14:textId="77777777" w:rsidTr="002A6E7E">
        <w:trPr>
          <w:gridAfter w:val="1"/>
          <w:wAfter w:w="41" w:type="pct"/>
          <w:trHeight w:val="215"/>
        </w:trPr>
        <w:tc>
          <w:tcPr>
            <w:tcW w:w="853" w:type="pct"/>
            <w:vAlign w:val="center"/>
          </w:tcPr>
          <w:p w14:paraId="581D6F71" w14:textId="698F3C22" w:rsidR="00425935" w:rsidRPr="00610FFC" w:rsidRDefault="00425935" w:rsidP="00D20394">
            <w:pPr>
              <w:pStyle w:val="ListParagraph"/>
              <w:numPr>
                <w:ilvl w:val="0"/>
                <w:numId w:val="13"/>
              </w:numPr>
              <w:rPr>
                <w:b/>
                <w:sz w:val="20"/>
                <w:szCs w:val="20"/>
              </w:rPr>
            </w:pPr>
            <w:r w:rsidRPr="00610FFC">
              <w:rPr>
                <w:b/>
                <w:sz w:val="20"/>
                <w:szCs w:val="20"/>
              </w:rPr>
              <w:t>Shared Leadership</w:t>
            </w:r>
          </w:p>
        </w:tc>
        <w:tc>
          <w:tcPr>
            <w:tcW w:w="1090" w:type="pct"/>
            <w:vAlign w:val="center"/>
          </w:tcPr>
          <w:p w14:paraId="200CB9F8" w14:textId="25024548" w:rsidR="00425935" w:rsidRPr="0079134D" w:rsidRDefault="000D15B9" w:rsidP="00AD2211">
            <w:pPr>
              <w:rPr>
                <w:rFonts w:ascii="Calibri" w:hAnsi="Calibri"/>
                <w:color w:val="000000"/>
                <w:sz w:val="16"/>
                <w:szCs w:val="16"/>
              </w:rPr>
            </w:pPr>
            <w:r w:rsidRPr="00AD2211">
              <w:rPr>
                <w:rFonts w:ascii="Calibri" w:hAnsi="Calibri"/>
                <w:color w:val="000000"/>
                <w:sz w:val="16"/>
                <w:szCs w:val="16"/>
              </w:rPr>
              <w:t>All staff are leading and sharing all roles, and the school has created a long term plan for training and positioning staff for leadership roles.</w:t>
            </w:r>
          </w:p>
        </w:tc>
        <w:tc>
          <w:tcPr>
            <w:tcW w:w="1293" w:type="pct"/>
            <w:shd w:val="clear" w:color="auto" w:fill="auto"/>
            <w:vAlign w:val="center"/>
          </w:tcPr>
          <w:p w14:paraId="23473317" w14:textId="0ECE8CF5" w:rsidR="00425935" w:rsidRPr="0079134D" w:rsidRDefault="007213D6" w:rsidP="00AD2211">
            <w:pPr>
              <w:rPr>
                <w:rFonts w:ascii="Calibri" w:hAnsi="Calibri"/>
                <w:color w:val="000000"/>
                <w:sz w:val="16"/>
                <w:szCs w:val="16"/>
              </w:rPr>
            </w:pPr>
            <w:r w:rsidRPr="00AD2211">
              <w:rPr>
                <w:rFonts w:ascii="Calibri" w:hAnsi="Calibri"/>
                <w:color w:val="000000"/>
                <w:sz w:val="16"/>
                <w:szCs w:val="16"/>
              </w:rPr>
              <w:t xml:space="preserve">The leadership team facilitates </w:t>
            </w:r>
            <w:r w:rsidRPr="0079134D">
              <w:rPr>
                <w:rFonts w:ascii="Calibri" w:hAnsi="Calibri"/>
                <w:color w:val="000000"/>
                <w:sz w:val="16"/>
                <w:szCs w:val="16"/>
              </w:rPr>
              <w:t>and</w:t>
            </w:r>
            <w:r w:rsidRPr="00AD2211">
              <w:rPr>
                <w:rFonts w:ascii="Calibri" w:hAnsi="Calibri"/>
                <w:color w:val="000000"/>
                <w:sz w:val="16"/>
                <w:szCs w:val="16"/>
                <w:u w:val="single"/>
              </w:rPr>
              <w:t xml:space="preserve"> employs</w:t>
            </w:r>
            <w:r w:rsidRPr="00AD2211">
              <w:rPr>
                <w:rFonts w:ascii="Calibri" w:hAnsi="Calibri"/>
                <w:b/>
                <w:bCs/>
                <w:color w:val="000000"/>
                <w:sz w:val="16"/>
                <w:szCs w:val="16"/>
              </w:rPr>
              <w:t xml:space="preserve"> </w:t>
            </w:r>
            <w:r w:rsidRPr="00AD2211">
              <w:rPr>
                <w:rFonts w:ascii="Calibri" w:hAnsi="Calibri"/>
                <w:color w:val="000000"/>
                <w:sz w:val="16"/>
                <w:szCs w:val="16"/>
              </w:rPr>
              <w:t>practices of shared leadership with delineation of roles, processes and responsibilities (district leaders, principal leaders, teacher leaders).</w:t>
            </w:r>
          </w:p>
        </w:tc>
        <w:tc>
          <w:tcPr>
            <w:tcW w:w="873" w:type="pct"/>
            <w:shd w:val="clear" w:color="auto" w:fill="auto"/>
            <w:vAlign w:val="center"/>
          </w:tcPr>
          <w:p w14:paraId="7D7FC494" w14:textId="77777777" w:rsidR="00425935" w:rsidRPr="00A67DB8" w:rsidRDefault="00425935" w:rsidP="00AD2211">
            <w:pPr>
              <w:rPr>
                <w:sz w:val="16"/>
                <w:szCs w:val="16"/>
              </w:rPr>
            </w:pPr>
            <w:r w:rsidRPr="00A67DB8">
              <w:rPr>
                <w:sz w:val="16"/>
                <w:szCs w:val="16"/>
              </w:rPr>
              <w:t>The leadership team facilitates practices of shared leadership</w:t>
            </w:r>
            <w:r w:rsidR="00397DEC">
              <w:rPr>
                <w:sz w:val="16"/>
                <w:szCs w:val="16"/>
              </w:rPr>
              <w:t xml:space="preserve"> inconsistently and/or</w:t>
            </w:r>
            <w:r w:rsidRPr="00A67DB8">
              <w:rPr>
                <w:sz w:val="16"/>
                <w:szCs w:val="16"/>
              </w:rPr>
              <w:t xml:space="preserve"> in a limited fashion.</w:t>
            </w:r>
          </w:p>
        </w:tc>
        <w:tc>
          <w:tcPr>
            <w:tcW w:w="850" w:type="pct"/>
            <w:gridSpan w:val="2"/>
            <w:vAlign w:val="center"/>
          </w:tcPr>
          <w:p w14:paraId="29A5700E" w14:textId="77777777" w:rsidR="00425935" w:rsidRPr="00A67DB8" w:rsidRDefault="00425935" w:rsidP="00AD2211">
            <w:pPr>
              <w:rPr>
                <w:sz w:val="16"/>
                <w:szCs w:val="16"/>
              </w:rPr>
            </w:pPr>
            <w:r w:rsidRPr="00A67DB8">
              <w:rPr>
                <w:sz w:val="16"/>
                <w:szCs w:val="16"/>
              </w:rPr>
              <w:t>Little or no evidence of implementation.</w:t>
            </w:r>
          </w:p>
        </w:tc>
      </w:tr>
      <w:tr w:rsidR="00425935" w:rsidRPr="00B25119" w14:paraId="3CE4D4B8" w14:textId="77777777" w:rsidTr="002A6E7E">
        <w:trPr>
          <w:gridAfter w:val="1"/>
          <w:wAfter w:w="41" w:type="pct"/>
          <w:trHeight w:val="823"/>
        </w:trPr>
        <w:tc>
          <w:tcPr>
            <w:tcW w:w="853" w:type="pct"/>
            <w:vAlign w:val="center"/>
          </w:tcPr>
          <w:p w14:paraId="072E8BBF" w14:textId="53B1773B" w:rsidR="00950813" w:rsidRPr="00610FFC" w:rsidRDefault="00425935" w:rsidP="00D20394">
            <w:pPr>
              <w:pStyle w:val="ListParagraph"/>
              <w:numPr>
                <w:ilvl w:val="0"/>
                <w:numId w:val="13"/>
              </w:numPr>
              <w:rPr>
                <w:b/>
                <w:strike/>
                <w:sz w:val="20"/>
                <w:szCs w:val="20"/>
              </w:rPr>
            </w:pPr>
            <w:r w:rsidRPr="00610FFC">
              <w:rPr>
                <w:b/>
                <w:sz w:val="20"/>
                <w:szCs w:val="20"/>
              </w:rPr>
              <w:t>Meeting</w:t>
            </w:r>
            <w:r w:rsidR="00DF3AA8" w:rsidRPr="00610FFC">
              <w:rPr>
                <w:b/>
                <w:sz w:val="20"/>
                <w:szCs w:val="20"/>
              </w:rPr>
              <w:t xml:space="preserve"> </w:t>
            </w:r>
            <w:r w:rsidR="00C92AA3" w:rsidRPr="00610FFC">
              <w:rPr>
                <w:b/>
                <w:sz w:val="20"/>
                <w:szCs w:val="20"/>
              </w:rPr>
              <w:t>Conditions</w:t>
            </w:r>
          </w:p>
        </w:tc>
        <w:tc>
          <w:tcPr>
            <w:tcW w:w="1090" w:type="pct"/>
            <w:vAlign w:val="center"/>
          </w:tcPr>
          <w:p w14:paraId="4E0E7968" w14:textId="2B051433" w:rsidR="00425935" w:rsidRPr="0079134D" w:rsidRDefault="000D15B9" w:rsidP="00AD2211">
            <w:pPr>
              <w:rPr>
                <w:rFonts w:ascii="Calibri" w:hAnsi="Calibri"/>
                <w:color w:val="000000"/>
                <w:sz w:val="16"/>
                <w:szCs w:val="16"/>
              </w:rPr>
            </w:pPr>
            <w:r w:rsidRPr="00AD2211">
              <w:rPr>
                <w:rFonts w:ascii="Calibri" w:hAnsi="Calibri"/>
                <w:color w:val="000000"/>
                <w:sz w:val="16"/>
                <w:szCs w:val="16"/>
              </w:rPr>
              <w:t xml:space="preserve">The </w:t>
            </w:r>
            <w:proofErr w:type="gramStart"/>
            <w:r w:rsidRPr="00AD2211">
              <w:rPr>
                <w:rFonts w:ascii="Calibri" w:hAnsi="Calibri"/>
                <w:color w:val="000000"/>
                <w:sz w:val="16"/>
                <w:szCs w:val="16"/>
              </w:rPr>
              <w:t>focus of regular meetings are</w:t>
            </w:r>
            <w:proofErr w:type="gramEnd"/>
            <w:r w:rsidRPr="00AD2211">
              <w:rPr>
                <w:rFonts w:ascii="Calibri" w:hAnsi="Calibri"/>
                <w:color w:val="000000"/>
                <w:sz w:val="16"/>
                <w:szCs w:val="16"/>
              </w:rPr>
              <w:t xml:space="preserve"> proactive and responsive to specific building and student needs.</w:t>
            </w:r>
          </w:p>
        </w:tc>
        <w:tc>
          <w:tcPr>
            <w:tcW w:w="1293" w:type="pct"/>
            <w:shd w:val="clear" w:color="auto" w:fill="auto"/>
            <w:vAlign w:val="center"/>
          </w:tcPr>
          <w:p w14:paraId="1C547C73" w14:textId="6328B06C" w:rsidR="00C92AA3" w:rsidRPr="0079134D" w:rsidRDefault="007213D6" w:rsidP="00AD2211">
            <w:pPr>
              <w:rPr>
                <w:rFonts w:ascii="Calibri" w:hAnsi="Calibri"/>
                <w:color w:val="000000"/>
                <w:sz w:val="16"/>
                <w:szCs w:val="16"/>
              </w:rPr>
            </w:pPr>
            <w:r w:rsidRPr="00AD2211">
              <w:rPr>
                <w:rFonts w:ascii="Calibri" w:hAnsi="Calibri"/>
                <w:color w:val="000000"/>
                <w:sz w:val="16"/>
                <w:szCs w:val="16"/>
              </w:rPr>
              <w:t>The leadership team meets regularly and effectively to provide direction for implementation.</w:t>
            </w:r>
          </w:p>
        </w:tc>
        <w:tc>
          <w:tcPr>
            <w:tcW w:w="873" w:type="pct"/>
            <w:shd w:val="clear" w:color="auto" w:fill="auto"/>
            <w:vAlign w:val="center"/>
          </w:tcPr>
          <w:p w14:paraId="0B7979F3" w14:textId="5889CC81" w:rsidR="00425935" w:rsidRPr="00A67DB8" w:rsidRDefault="00C92AA3" w:rsidP="00AD2211">
            <w:pPr>
              <w:rPr>
                <w:sz w:val="16"/>
                <w:szCs w:val="16"/>
              </w:rPr>
            </w:pPr>
            <w:r w:rsidRPr="00A35E56">
              <w:rPr>
                <w:sz w:val="16"/>
                <w:szCs w:val="16"/>
              </w:rPr>
              <w:t>The meeting conditions are inconsistent, or implemented in a limited fashion.</w:t>
            </w:r>
          </w:p>
        </w:tc>
        <w:tc>
          <w:tcPr>
            <w:tcW w:w="850" w:type="pct"/>
            <w:gridSpan w:val="2"/>
            <w:vAlign w:val="center"/>
          </w:tcPr>
          <w:p w14:paraId="4E480B42" w14:textId="77777777" w:rsidR="00425935" w:rsidRPr="00A67DB8" w:rsidRDefault="00425935" w:rsidP="00AD2211">
            <w:pPr>
              <w:rPr>
                <w:sz w:val="16"/>
                <w:szCs w:val="16"/>
              </w:rPr>
            </w:pPr>
            <w:r w:rsidRPr="00A67DB8">
              <w:rPr>
                <w:sz w:val="16"/>
                <w:szCs w:val="16"/>
              </w:rPr>
              <w:t>Little or no evidence of implementation.</w:t>
            </w:r>
          </w:p>
        </w:tc>
      </w:tr>
      <w:tr w:rsidR="00425935" w:rsidRPr="00B25119" w14:paraId="40097269" w14:textId="77777777" w:rsidTr="002A6E7E">
        <w:trPr>
          <w:gridAfter w:val="1"/>
          <w:wAfter w:w="41" w:type="pct"/>
          <w:trHeight w:val="215"/>
        </w:trPr>
        <w:tc>
          <w:tcPr>
            <w:tcW w:w="853" w:type="pct"/>
            <w:vAlign w:val="center"/>
          </w:tcPr>
          <w:p w14:paraId="4283245D" w14:textId="31D3995D" w:rsidR="00425935" w:rsidRPr="00610FFC" w:rsidRDefault="00425935" w:rsidP="00D20394">
            <w:pPr>
              <w:pStyle w:val="ListParagraph"/>
              <w:numPr>
                <w:ilvl w:val="0"/>
                <w:numId w:val="13"/>
              </w:numPr>
              <w:rPr>
                <w:b/>
                <w:sz w:val="20"/>
                <w:szCs w:val="20"/>
              </w:rPr>
            </w:pPr>
            <w:r w:rsidRPr="00610FFC">
              <w:rPr>
                <w:b/>
                <w:sz w:val="20"/>
                <w:szCs w:val="20"/>
              </w:rPr>
              <w:t>Communication</w:t>
            </w:r>
          </w:p>
        </w:tc>
        <w:tc>
          <w:tcPr>
            <w:tcW w:w="1090" w:type="pct"/>
            <w:vAlign w:val="center"/>
          </w:tcPr>
          <w:p w14:paraId="56439DA5" w14:textId="686F5A72" w:rsidR="00425935" w:rsidRPr="0079134D" w:rsidRDefault="000D15B9" w:rsidP="00AD2211">
            <w:pPr>
              <w:rPr>
                <w:rFonts w:ascii="Calibri" w:hAnsi="Calibri"/>
                <w:color w:val="000000"/>
                <w:sz w:val="16"/>
                <w:szCs w:val="16"/>
              </w:rPr>
            </w:pPr>
            <w:r w:rsidRPr="00AD2211">
              <w:rPr>
                <w:rFonts w:ascii="Calibri" w:hAnsi="Calibri"/>
                <w:color w:val="000000"/>
                <w:sz w:val="16"/>
                <w:szCs w:val="16"/>
              </w:rPr>
              <w:t xml:space="preserve">The leadership </w:t>
            </w:r>
            <w:proofErr w:type="gramStart"/>
            <w:r w:rsidRPr="00AD2211">
              <w:rPr>
                <w:rFonts w:ascii="Calibri" w:hAnsi="Calibri"/>
                <w:color w:val="000000"/>
                <w:sz w:val="16"/>
                <w:szCs w:val="16"/>
              </w:rPr>
              <w:t>team collects and analyzes feedback data to improve school practices, and are</w:t>
            </w:r>
            <w:proofErr w:type="gramEnd"/>
            <w:r w:rsidRPr="00AD2211">
              <w:rPr>
                <w:rFonts w:ascii="Calibri" w:hAnsi="Calibri"/>
                <w:color w:val="000000"/>
                <w:sz w:val="16"/>
                <w:szCs w:val="16"/>
              </w:rPr>
              <w:t xml:space="preserve"> transparent in sharing their processes and decisions.</w:t>
            </w:r>
          </w:p>
        </w:tc>
        <w:tc>
          <w:tcPr>
            <w:tcW w:w="1293" w:type="pct"/>
            <w:shd w:val="clear" w:color="auto" w:fill="auto"/>
            <w:vAlign w:val="center"/>
          </w:tcPr>
          <w:p w14:paraId="7B03B9ED" w14:textId="6C5DE036" w:rsidR="00425935" w:rsidRPr="0079134D" w:rsidRDefault="007213D6" w:rsidP="00AD2211">
            <w:pPr>
              <w:rPr>
                <w:rFonts w:ascii="Calibri" w:hAnsi="Calibri"/>
                <w:color w:val="000000"/>
                <w:sz w:val="16"/>
                <w:szCs w:val="16"/>
              </w:rPr>
            </w:pPr>
            <w:r w:rsidRPr="00AD2211">
              <w:rPr>
                <w:rFonts w:ascii="Calibri" w:hAnsi="Calibri"/>
                <w:color w:val="000000"/>
                <w:sz w:val="16"/>
                <w:szCs w:val="16"/>
              </w:rPr>
              <w:t xml:space="preserve">The leadership team effectively communicates using norms, roles, and protocols (i.e., agenda, minutes, decision-making tools, inquiry processes, </w:t>
            </w:r>
            <w:proofErr w:type="gramStart"/>
            <w:r w:rsidRPr="00AD2211">
              <w:rPr>
                <w:rFonts w:ascii="Calibri" w:hAnsi="Calibri"/>
                <w:color w:val="000000"/>
                <w:sz w:val="16"/>
                <w:szCs w:val="16"/>
              </w:rPr>
              <w:t>conflict</w:t>
            </w:r>
            <w:proofErr w:type="gramEnd"/>
            <w:r w:rsidRPr="00AD2211">
              <w:rPr>
                <w:rFonts w:ascii="Calibri" w:hAnsi="Calibri"/>
                <w:color w:val="000000"/>
                <w:sz w:val="16"/>
                <w:szCs w:val="16"/>
              </w:rPr>
              <w:t xml:space="preserve"> resolution strategies). </w:t>
            </w:r>
          </w:p>
        </w:tc>
        <w:tc>
          <w:tcPr>
            <w:tcW w:w="873" w:type="pct"/>
            <w:shd w:val="clear" w:color="auto" w:fill="auto"/>
            <w:vAlign w:val="center"/>
          </w:tcPr>
          <w:p w14:paraId="08A13574" w14:textId="7CE4B0C1" w:rsidR="00425935" w:rsidRPr="00A67DB8" w:rsidRDefault="00425935" w:rsidP="00AD2211">
            <w:pPr>
              <w:rPr>
                <w:sz w:val="16"/>
                <w:szCs w:val="16"/>
              </w:rPr>
            </w:pPr>
            <w:r w:rsidRPr="00A67DB8">
              <w:rPr>
                <w:sz w:val="16"/>
                <w:szCs w:val="16"/>
              </w:rPr>
              <w:t>The leadership team uses norms and protocols</w:t>
            </w:r>
            <w:r w:rsidR="00445D59" w:rsidRPr="0002082B">
              <w:rPr>
                <w:sz w:val="16"/>
                <w:szCs w:val="16"/>
                <w:highlight w:val="yellow"/>
              </w:rPr>
              <w:t xml:space="preserve"> </w:t>
            </w:r>
            <w:r w:rsidR="00445D59" w:rsidRPr="00445D59">
              <w:rPr>
                <w:sz w:val="16"/>
                <w:szCs w:val="16"/>
              </w:rPr>
              <w:t>inconsistently</w:t>
            </w:r>
            <w:r w:rsidR="00445D59">
              <w:rPr>
                <w:sz w:val="16"/>
                <w:szCs w:val="16"/>
              </w:rPr>
              <w:t xml:space="preserve"> and/</w:t>
            </w:r>
            <w:r w:rsidR="00397DEC">
              <w:rPr>
                <w:sz w:val="16"/>
                <w:szCs w:val="16"/>
              </w:rPr>
              <w:t>or</w:t>
            </w:r>
            <w:r w:rsidR="00445D59">
              <w:rPr>
                <w:sz w:val="16"/>
                <w:szCs w:val="16"/>
              </w:rPr>
              <w:t xml:space="preserve"> in a</w:t>
            </w:r>
            <w:r w:rsidRPr="00A67DB8">
              <w:rPr>
                <w:sz w:val="16"/>
                <w:szCs w:val="16"/>
              </w:rPr>
              <w:t xml:space="preserve"> limited fashion.</w:t>
            </w:r>
          </w:p>
        </w:tc>
        <w:tc>
          <w:tcPr>
            <w:tcW w:w="850" w:type="pct"/>
            <w:gridSpan w:val="2"/>
            <w:vAlign w:val="center"/>
          </w:tcPr>
          <w:p w14:paraId="2B8C4A41" w14:textId="77777777" w:rsidR="00425935" w:rsidRPr="00A67DB8" w:rsidRDefault="00425935" w:rsidP="00AD2211">
            <w:pPr>
              <w:rPr>
                <w:sz w:val="16"/>
                <w:szCs w:val="16"/>
              </w:rPr>
            </w:pPr>
            <w:r w:rsidRPr="00A67DB8">
              <w:rPr>
                <w:sz w:val="16"/>
                <w:szCs w:val="16"/>
              </w:rPr>
              <w:t>Little or no evidence of implementation.</w:t>
            </w:r>
          </w:p>
        </w:tc>
      </w:tr>
      <w:tr w:rsidR="00425935" w:rsidRPr="00B25119" w14:paraId="34D938E2" w14:textId="77777777" w:rsidTr="002A6E7E">
        <w:trPr>
          <w:gridAfter w:val="1"/>
          <w:wAfter w:w="41" w:type="pct"/>
          <w:trHeight w:val="215"/>
        </w:trPr>
        <w:tc>
          <w:tcPr>
            <w:tcW w:w="853" w:type="pct"/>
            <w:vAlign w:val="center"/>
          </w:tcPr>
          <w:p w14:paraId="04B1BB25" w14:textId="7F929A9C" w:rsidR="00425935" w:rsidRPr="00610FFC" w:rsidRDefault="00425935" w:rsidP="00D20394">
            <w:pPr>
              <w:pStyle w:val="ListParagraph"/>
              <w:numPr>
                <w:ilvl w:val="0"/>
                <w:numId w:val="13"/>
              </w:numPr>
              <w:rPr>
                <w:b/>
                <w:sz w:val="20"/>
                <w:szCs w:val="20"/>
              </w:rPr>
            </w:pPr>
            <w:r w:rsidRPr="00610FFC">
              <w:rPr>
                <w:b/>
                <w:sz w:val="20"/>
                <w:szCs w:val="20"/>
              </w:rPr>
              <w:t>Progress Monitoring</w:t>
            </w:r>
          </w:p>
        </w:tc>
        <w:tc>
          <w:tcPr>
            <w:tcW w:w="1090" w:type="pct"/>
            <w:vAlign w:val="center"/>
          </w:tcPr>
          <w:p w14:paraId="5A184CA1" w14:textId="44AE657D" w:rsidR="00425935" w:rsidRPr="0079134D" w:rsidRDefault="000D15B9" w:rsidP="00AD2211">
            <w:pPr>
              <w:rPr>
                <w:rFonts w:ascii="Calibri" w:hAnsi="Calibri"/>
                <w:sz w:val="16"/>
                <w:szCs w:val="16"/>
              </w:rPr>
            </w:pPr>
            <w:r w:rsidRPr="00AD2211">
              <w:rPr>
                <w:rFonts w:ascii="Calibri" w:hAnsi="Calibri"/>
                <w:sz w:val="16"/>
                <w:szCs w:val="16"/>
              </w:rPr>
              <w:t xml:space="preserve">The leadership team consistently monitors the progress of collaborative team/school goals, evaluates and provides feedback and organizes appropriate professional development. </w:t>
            </w:r>
          </w:p>
        </w:tc>
        <w:tc>
          <w:tcPr>
            <w:tcW w:w="1293" w:type="pct"/>
            <w:shd w:val="clear" w:color="auto" w:fill="auto"/>
            <w:vAlign w:val="center"/>
          </w:tcPr>
          <w:p w14:paraId="71409580" w14:textId="12EDB7BC" w:rsidR="00425935" w:rsidRPr="0079134D" w:rsidRDefault="007213D6" w:rsidP="00AD2211">
            <w:pPr>
              <w:rPr>
                <w:rFonts w:ascii="Calibri" w:hAnsi="Calibri"/>
                <w:color w:val="000000"/>
                <w:sz w:val="16"/>
                <w:szCs w:val="16"/>
              </w:rPr>
            </w:pPr>
            <w:r w:rsidRPr="00AD2211">
              <w:rPr>
                <w:rFonts w:ascii="Calibri" w:hAnsi="Calibri"/>
                <w:color w:val="000000"/>
                <w:sz w:val="16"/>
                <w:szCs w:val="16"/>
              </w:rPr>
              <w:t xml:space="preserve">The leadership team reviews and provides progress monitoring of collaborative team goals and school goals. </w:t>
            </w:r>
          </w:p>
        </w:tc>
        <w:tc>
          <w:tcPr>
            <w:tcW w:w="873" w:type="pct"/>
            <w:shd w:val="clear" w:color="auto" w:fill="auto"/>
            <w:vAlign w:val="center"/>
          </w:tcPr>
          <w:p w14:paraId="55B4479C" w14:textId="4BC5ECAD" w:rsidR="00425935" w:rsidRPr="00A67DB8" w:rsidRDefault="00425935" w:rsidP="00AD2211">
            <w:pPr>
              <w:rPr>
                <w:sz w:val="16"/>
                <w:szCs w:val="16"/>
              </w:rPr>
            </w:pPr>
            <w:r w:rsidRPr="00A67DB8">
              <w:rPr>
                <w:sz w:val="16"/>
                <w:szCs w:val="16"/>
              </w:rPr>
              <w:t>The leade</w:t>
            </w:r>
            <w:r>
              <w:rPr>
                <w:sz w:val="16"/>
                <w:szCs w:val="16"/>
              </w:rPr>
              <w:t xml:space="preserve">rship team reviews and progress monitors </w:t>
            </w:r>
            <w:r w:rsidRPr="00A67DB8">
              <w:rPr>
                <w:sz w:val="16"/>
                <w:szCs w:val="16"/>
              </w:rPr>
              <w:t>team</w:t>
            </w:r>
            <w:r w:rsidR="00525676">
              <w:rPr>
                <w:sz w:val="16"/>
                <w:szCs w:val="16"/>
              </w:rPr>
              <w:t xml:space="preserve"> </w:t>
            </w:r>
            <w:r w:rsidRPr="00A67DB8">
              <w:rPr>
                <w:sz w:val="16"/>
                <w:szCs w:val="16"/>
              </w:rPr>
              <w:t>/school</w:t>
            </w:r>
            <w:r w:rsidR="00397DEC">
              <w:rPr>
                <w:sz w:val="16"/>
                <w:szCs w:val="16"/>
              </w:rPr>
              <w:t xml:space="preserve"> goals</w:t>
            </w:r>
            <w:r w:rsidR="00445D59">
              <w:rPr>
                <w:sz w:val="16"/>
                <w:szCs w:val="16"/>
              </w:rPr>
              <w:t xml:space="preserve"> </w:t>
            </w:r>
            <w:r w:rsidR="00445D59" w:rsidRPr="00445D59">
              <w:rPr>
                <w:sz w:val="16"/>
                <w:szCs w:val="16"/>
              </w:rPr>
              <w:t>inconsistently</w:t>
            </w:r>
            <w:r w:rsidR="00445D59">
              <w:rPr>
                <w:sz w:val="16"/>
                <w:szCs w:val="16"/>
              </w:rPr>
              <w:t xml:space="preserve"> and/or</w:t>
            </w:r>
            <w:r w:rsidR="00397DEC" w:rsidRPr="00A67DB8">
              <w:rPr>
                <w:sz w:val="16"/>
                <w:szCs w:val="16"/>
              </w:rPr>
              <w:t xml:space="preserve"> in a limited fashion.</w:t>
            </w:r>
          </w:p>
        </w:tc>
        <w:tc>
          <w:tcPr>
            <w:tcW w:w="850" w:type="pct"/>
            <w:gridSpan w:val="2"/>
            <w:vAlign w:val="center"/>
          </w:tcPr>
          <w:p w14:paraId="002C0C1C" w14:textId="77777777" w:rsidR="00425935" w:rsidRPr="00A67DB8" w:rsidRDefault="00425935" w:rsidP="00AD2211">
            <w:pPr>
              <w:rPr>
                <w:sz w:val="16"/>
                <w:szCs w:val="16"/>
              </w:rPr>
            </w:pPr>
            <w:r w:rsidRPr="00A67DB8">
              <w:rPr>
                <w:sz w:val="16"/>
                <w:szCs w:val="16"/>
              </w:rPr>
              <w:t>Little or no evidence of implementation.</w:t>
            </w:r>
          </w:p>
        </w:tc>
      </w:tr>
      <w:tr w:rsidR="00425935" w:rsidRPr="00B25119" w14:paraId="4BD76C88" w14:textId="77777777" w:rsidTr="002A6E7E">
        <w:trPr>
          <w:gridAfter w:val="1"/>
          <w:wAfter w:w="41" w:type="pct"/>
          <w:trHeight w:val="215"/>
        </w:trPr>
        <w:tc>
          <w:tcPr>
            <w:tcW w:w="853" w:type="pct"/>
            <w:vAlign w:val="center"/>
          </w:tcPr>
          <w:p w14:paraId="7DCE7349" w14:textId="375BFAEA" w:rsidR="00425935" w:rsidRPr="00610FFC" w:rsidRDefault="00425935" w:rsidP="00D20394">
            <w:pPr>
              <w:pStyle w:val="ListParagraph"/>
              <w:numPr>
                <w:ilvl w:val="0"/>
                <w:numId w:val="13"/>
              </w:numPr>
              <w:rPr>
                <w:b/>
                <w:sz w:val="20"/>
                <w:szCs w:val="20"/>
              </w:rPr>
            </w:pPr>
            <w:r w:rsidRPr="00610FFC">
              <w:rPr>
                <w:b/>
                <w:sz w:val="20"/>
                <w:szCs w:val="20"/>
              </w:rPr>
              <w:t>Feedback</w:t>
            </w:r>
            <w:r w:rsidR="009B4687" w:rsidRPr="00610FFC">
              <w:rPr>
                <w:b/>
                <w:sz w:val="20"/>
                <w:szCs w:val="20"/>
              </w:rPr>
              <w:t xml:space="preserve"> to Teams</w:t>
            </w:r>
          </w:p>
        </w:tc>
        <w:tc>
          <w:tcPr>
            <w:tcW w:w="1090" w:type="pct"/>
            <w:vAlign w:val="center"/>
          </w:tcPr>
          <w:p w14:paraId="7E0736B5" w14:textId="5F9F790E" w:rsidR="00425935" w:rsidRPr="0079134D" w:rsidRDefault="000D15B9" w:rsidP="0079134D">
            <w:pPr>
              <w:rPr>
                <w:rFonts w:ascii="Calibri" w:hAnsi="Calibri"/>
                <w:color w:val="000000"/>
                <w:sz w:val="16"/>
                <w:szCs w:val="16"/>
              </w:rPr>
            </w:pPr>
            <w:r w:rsidRPr="0079134D">
              <w:rPr>
                <w:rFonts w:ascii="Calibri" w:hAnsi="Calibri"/>
                <w:color w:val="000000"/>
                <w:sz w:val="16"/>
                <w:szCs w:val="16"/>
              </w:rPr>
              <w:t>The leadership team has developed a systematic process fo</w:t>
            </w:r>
            <w:r w:rsidR="0079134D" w:rsidRPr="0079134D">
              <w:rPr>
                <w:rFonts w:ascii="Calibri" w:hAnsi="Calibri"/>
                <w:color w:val="000000"/>
                <w:sz w:val="16"/>
                <w:szCs w:val="16"/>
              </w:rPr>
              <w:t>r reviewing meeting records/</w:t>
            </w:r>
            <w:r w:rsidR="00915E0C">
              <w:rPr>
                <w:rFonts w:ascii="Calibri" w:hAnsi="Calibri"/>
                <w:color w:val="000000"/>
                <w:sz w:val="16"/>
                <w:szCs w:val="16"/>
              </w:rPr>
              <w:t>artifacts, and provides descriptive feedback to collaborative teams.</w:t>
            </w:r>
          </w:p>
        </w:tc>
        <w:tc>
          <w:tcPr>
            <w:tcW w:w="1293" w:type="pct"/>
            <w:shd w:val="clear" w:color="auto" w:fill="auto"/>
            <w:vAlign w:val="center"/>
          </w:tcPr>
          <w:p w14:paraId="7F1CA3C8" w14:textId="272B303F" w:rsidR="00425935" w:rsidRPr="0079134D" w:rsidRDefault="007213D6" w:rsidP="0079134D">
            <w:pPr>
              <w:rPr>
                <w:rFonts w:ascii="Calibri" w:hAnsi="Calibri"/>
                <w:color w:val="000000"/>
                <w:sz w:val="16"/>
                <w:szCs w:val="16"/>
              </w:rPr>
            </w:pPr>
            <w:r w:rsidRPr="0079134D">
              <w:rPr>
                <w:rFonts w:ascii="Calibri" w:hAnsi="Calibri"/>
                <w:color w:val="000000"/>
                <w:sz w:val="16"/>
                <w:szCs w:val="16"/>
              </w:rPr>
              <w:t>The leadership team regularly reviews and acknowledges collaborativ</w:t>
            </w:r>
            <w:r w:rsidR="00F34131">
              <w:rPr>
                <w:rFonts w:ascii="Calibri" w:hAnsi="Calibri"/>
                <w:color w:val="000000"/>
                <w:sz w:val="16"/>
                <w:szCs w:val="16"/>
              </w:rPr>
              <w:t>e team meeting records and provides</w:t>
            </w:r>
            <w:r w:rsidRPr="0079134D">
              <w:rPr>
                <w:rFonts w:ascii="Calibri" w:hAnsi="Calibri"/>
                <w:color w:val="000000"/>
                <w:sz w:val="16"/>
                <w:szCs w:val="16"/>
              </w:rPr>
              <w:t xml:space="preserve"> feedback to the teams to ensure fidelity of PLC implementation.</w:t>
            </w:r>
          </w:p>
        </w:tc>
        <w:tc>
          <w:tcPr>
            <w:tcW w:w="873" w:type="pct"/>
            <w:shd w:val="clear" w:color="auto" w:fill="auto"/>
            <w:vAlign w:val="center"/>
          </w:tcPr>
          <w:p w14:paraId="08C41F61" w14:textId="3625DE9D" w:rsidR="00425935" w:rsidRPr="00A67DB8" w:rsidRDefault="00425935" w:rsidP="0079134D">
            <w:pPr>
              <w:rPr>
                <w:sz w:val="16"/>
                <w:szCs w:val="16"/>
              </w:rPr>
            </w:pPr>
            <w:r w:rsidRPr="00A67DB8">
              <w:rPr>
                <w:sz w:val="16"/>
                <w:szCs w:val="16"/>
              </w:rPr>
              <w:t>The leadership team reviews and acknowledges collaborative team meeting records and gives feedback to the teams to ensure fidelity of PLC implementation</w:t>
            </w:r>
            <w:r w:rsidR="00445D59">
              <w:rPr>
                <w:sz w:val="16"/>
                <w:szCs w:val="16"/>
              </w:rPr>
              <w:t xml:space="preserve"> </w:t>
            </w:r>
            <w:r w:rsidR="00445D59" w:rsidRPr="00445D59">
              <w:rPr>
                <w:sz w:val="16"/>
                <w:szCs w:val="16"/>
              </w:rPr>
              <w:t>inconsistently</w:t>
            </w:r>
            <w:r w:rsidRPr="00A67DB8">
              <w:rPr>
                <w:sz w:val="16"/>
                <w:szCs w:val="16"/>
              </w:rPr>
              <w:t xml:space="preserve"> </w:t>
            </w:r>
            <w:r w:rsidR="00445D59">
              <w:rPr>
                <w:sz w:val="16"/>
                <w:szCs w:val="16"/>
              </w:rPr>
              <w:t>and/</w:t>
            </w:r>
            <w:r w:rsidR="00397DEC">
              <w:rPr>
                <w:sz w:val="16"/>
                <w:szCs w:val="16"/>
              </w:rPr>
              <w:t>or</w:t>
            </w:r>
            <w:r w:rsidR="0002082B">
              <w:rPr>
                <w:sz w:val="16"/>
                <w:szCs w:val="16"/>
              </w:rPr>
              <w:t xml:space="preserve"> </w:t>
            </w:r>
            <w:r w:rsidR="00397DEC" w:rsidRPr="00A67DB8">
              <w:rPr>
                <w:sz w:val="16"/>
                <w:szCs w:val="16"/>
              </w:rPr>
              <w:t>in a limited fashion.</w:t>
            </w:r>
          </w:p>
        </w:tc>
        <w:tc>
          <w:tcPr>
            <w:tcW w:w="850" w:type="pct"/>
            <w:gridSpan w:val="2"/>
            <w:vAlign w:val="center"/>
          </w:tcPr>
          <w:p w14:paraId="66F4791E" w14:textId="77777777" w:rsidR="00425935" w:rsidRPr="00A67DB8" w:rsidRDefault="00425935" w:rsidP="0079134D">
            <w:pPr>
              <w:rPr>
                <w:sz w:val="16"/>
                <w:szCs w:val="16"/>
              </w:rPr>
            </w:pPr>
            <w:r w:rsidRPr="00A67DB8">
              <w:rPr>
                <w:sz w:val="16"/>
                <w:szCs w:val="16"/>
              </w:rPr>
              <w:t>Little or no evidence of implementation.</w:t>
            </w:r>
          </w:p>
        </w:tc>
      </w:tr>
      <w:tr w:rsidR="00425935" w:rsidRPr="00B25119" w14:paraId="50E40F32" w14:textId="77777777" w:rsidTr="002A6E7E">
        <w:trPr>
          <w:gridAfter w:val="1"/>
          <w:wAfter w:w="41" w:type="pct"/>
          <w:trHeight w:val="215"/>
        </w:trPr>
        <w:tc>
          <w:tcPr>
            <w:tcW w:w="853" w:type="pct"/>
            <w:vAlign w:val="center"/>
          </w:tcPr>
          <w:p w14:paraId="12542056" w14:textId="726F343A" w:rsidR="00425935" w:rsidRPr="00610FFC" w:rsidRDefault="00425935" w:rsidP="00D20394">
            <w:pPr>
              <w:pStyle w:val="ListParagraph"/>
              <w:numPr>
                <w:ilvl w:val="0"/>
                <w:numId w:val="13"/>
              </w:numPr>
              <w:rPr>
                <w:b/>
                <w:sz w:val="20"/>
                <w:szCs w:val="20"/>
              </w:rPr>
            </w:pPr>
            <w:r w:rsidRPr="00610FFC">
              <w:rPr>
                <w:b/>
                <w:sz w:val="20"/>
                <w:szCs w:val="20"/>
              </w:rPr>
              <w:t>Support</w:t>
            </w:r>
          </w:p>
        </w:tc>
        <w:tc>
          <w:tcPr>
            <w:tcW w:w="1090" w:type="pct"/>
            <w:vAlign w:val="center"/>
          </w:tcPr>
          <w:p w14:paraId="1DBB95A9" w14:textId="254594E8" w:rsidR="00425935" w:rsidRPr="0079134D" w:rsidRDefault="000D15B9" w:rsidP="0079134D">
            <w:pPr>
              <w:rPr>
                <w:rFonts w:ascii="Calibri" w:hAnsi="Calibri"/>
                <w:color w:val="000000"/>
                <w:sz w:val="16"/>
                <w:szCs w:val="16"/>
              </w:rPr>
            </w:pPr>
            <w:r w:rsidRPr="0079134D">
              <w:rPr>
                <w:rFonts w:ascii="Calibri" w:hAnsi="Calibri"/>
                <w:color w:val="000000"/>
                <w:sz w:val="16"/>
                <w:szCs w:val="16"/>
              </w:rPr>
              <w:t xml:space="preserve">The leadership team identifies the support needed for collaborative teams </w:t>
            </w:r>
            <w:r w:rsidR="0079134D" w:rsidRPr="0079134D">
              <w:rPr>
                <w:rFonts w:ascii="Calibri" w:hAnsi="Calibri"/>
                <w:color w:val="000000"/>
                <w:sz w:val="16"/>
                <w:szCs w:val="16"/>
              </w:rPr>
              <w:t>based upon regular feedback/</w:t>
            </w:r>
            <w:r w:rsidRPr="0079134D">
              <w:rPr>
                <w:rFonts w:ascii="Calibri" w:hAnsi="Calibri"/>
                <w:color w:val="000000"/>
                <w:sz w:val="16"/>
                <w:szCs w:val="16"/>
              </w:rPr>
              <w:t>review and progress monitoring.</w:t>
            </w:r>
          </w:p>
        </w:tc>
        <w:tc>
          <w:tcPr>
            <w:tcW w:w="1293" w:type="pct"/>
            <w:shd w:val="clear" w:color="auto" w:fill="auto"/>
            <w:vAlign w:val="center"/>
          </w:tcPr>
          <w:p w14:paraId="40692386" w14:textId="19C13CC8" w:rsidR="00425935" w:rsidRPr="0079134D" w:rsidRDefault="007213D6" w:rsidP="0079134D">
            <w:pPr>
              <w:rPr>
                <w:rFonts w:ascii="Calibri" w:hAnsi="Calibri"/>
                <w:color w:val="000000"/>
                <w:sz w:val="16"/>
                <w:szCs w:val="16"/>
              </w:rPr>
            </w:pPr>
            <w:r w:rsidRPr="0079134D">
              <w:rPr>
                <w:rFonts w:ascii="Calibri" w:hAnsi="Calibri"/>
                <w:color w:val="000000"/>
                <w:sz w:val="16"/>
                <w:szCs w:val="16"/>
              </w:rPr>
              <w:t xml:space="preserve">The leadership team provides the necessary supports for effective collaboration and communication processes (i.e., time, high-quality professional development, team structures, etc.). </w:t>
            </w:r>
          </w:p>
        </w:tc>
        <w:tc>
          <w:tcPr>
            <w:tcW w:w="873" w:type="pct"/>
            <w:shd w:val="clear" w:color="auto" w:fill="auto"/>
            <w:vAlign w:val="center"/>
          </w:tcPr>
          <w:p w14:paraId="1C84AF30" w14:textId="65D9EF58" w:rsidR="00425935" w:rsidRPr="00A67DB8" w:rsidRDefault="00425935" w:rsidP="0079134D">
            <w:pPr>
              <w:rPr>
                <w:sz w:val="16"/>
                <w:szCs w:val="16"/>
              </w:rPr>
            </w:pPr>
            <w:r w:rsidRPr="00A67DB8">
              <w:rPr>
                <w:sz w:val="16"/>
                <w:szCs w:val="16"/>
              </w:rPr>
              <w:t>The leadership team</w:t>
            </w:r>
            <w:r w:rsidR="00397DEC">
              <w:rPr>
                <w:sz w:val="16"/>
                <w:szCs w:val="16"/>
              </w:rPr>
              <w:t xml:space="preserve"> </w:t>
            </w:r>
            <w:r w:rsidR="00397DEC" w:rsidRPr="00445D59">
              <w:rPr>
                <w:sz w:val="16"/>
                <w:szCs w:val="16"/>
              </w:rPr>
              <w:t>inconsistently</w:t>
            </w:r>
            <w:r w:rsidR="00397DEC">
              <w:rPr>
                <w:sz w:val="16"/>
                <w:szCs w:val="16"/>
              </w:rPr>
              <w:t xml:space="preserve"> provides </w:t>
            </w:r>
            <w:r w:rsidRPr="00A67DB8">
              <w:rPr>
                <w:sz w:val="16"/>
                <w:szCs w:val="16"/>
              </w:rPr>
              <w:t>support for collaboration and communication processes (i.e., time, high-quality professional deve</w:t>
            </w:r>
            <w:r w:rsidR="0002082B">
              <w:rPr>
                <w:sz w:val="16"/>
                <w:szCs w:val="16"/>
              </w:rPr>
              <w:t>lopment, team structures, etc</w:t>
            </w:r>
            <w:r w:rsidR="00445D59">
              <w:rPr>
                <w:sz w:val="16"/>
                <w:szCs w:val="16"/>
              </w:rPr>
              <w:t>.</w:t>
            </w:r>
            <w:r w:rsidR="0002082B">
              <w:rPr>
                <w:sz w:val="16"/>
                <w:szCs w:val="16"/>
              </w:rPr>
              <w:t xml:space="preserve">), </w:t>
            </w:r>
            <w:r w:rsidR="00397DEC">
              <w:rPr>
                <w:sz w:val="16"/>
                <w:szCs w:val="16"/>
              </w:rPr>
              <w:t>or</w:t>
            </w:r>
            <w:r w:rsidR="0002082B">
              <w:rPr>
                <w:sz w:val="16"/>
                <w:szCs w:val="16"/>
              </w:rPr>
              <w:t xml:space="preserve"> does so</w:t>
            </w:r>
            <w:r w:rsidR="00397DEC">
              <w:rPr>
                <w:sz w:val="16"/>
                <w:szCs w:val="16"/>
              </w:rPr>
              <w:t xml:space="preserve"> in a limited fashion.</w:t>
            </w:r>
          </w:p>
        </w:tc>
        <w:tc>
          <w:tcPr>
            <w:tcW w:w="850" w:type="pct"/>
            <w:gridSpan w:val="2"/>
            <w:vAlign w:val="center"/>
          </w:tcPr>
          <w:p w14:paraId="2941804F" w14:textId="77777777" w:rsidR="00425935" w:rsidRPr="00A67DB8" w:rsidRDefault="00425935" w:rsidP="0079134D">
            <w:pPr>
              <w:rPr>
                <w:sz w:val="16"/>
                <w:szCs w:val="16"/>
              </w:rPr>
            </w:pPr>
            <w:r w:rsidRPr="00A67DB8">
              <w:rPr>
                <w:sz w:val="16"/>
                <w:szCs w:val="16"/>
              </w:rPr>
              <w:t>Little or no evidence of implementation.</w:t>
            </w:r>
          </w:p>
        </w:tc>
      </w:tr>
      <w:tr w:rsidR="00425935" w:rsidRPr="00B25119" w14:paraId="1998FE97" w14:textId="77777777" w:rsidTr="002301B5">
        <w:trPr>
          <w:gridAfter w:val="1"/>
          <w:wAfter w:w="41" w:type="pct"/>
          <w:trHeight w:val="215"/>
        </w:trPr>
        <w:tc>
          <w:tcPr>
            <w:tcW w:w="4959" w:type="pct"/>
            <w:gridSpan w:val="6"/>
          </w:tcPr>
          <w:p w14:paraId="5827C95A" w14:textId="77777777" w:rsidR="00E1728D" w:rsidRDefault="00E1728D" w:rsidP="00DB249B">
            <w:pPr>
              <w:rPr>
                <w:b/>
                <w:sz w:val="24"/>
                <w:szCs w:val="24"/>
              </w:rPr>
            </w:pPr>
            <w:r>
              <w:rPr>
                <w:b/>
                <w:sz w:val="24"/>
                <w:szCs w:val="24"/>
              </w:rPr>
              <w:t>Notes/Evidence</w:t>
            </w:r>
            <w:r w:rsidR="00425935">
              <w:rPr>
                <w:b/>
                <w:sz w:val="24"/>
                <w:szCs w:val="24"/>
              </w:rPr>
              <w:t>:</w:t>
            </w:r>
          </w:p>
          <w:p w14:paraId="096479E2" w14:textId="77777777" w:rsidR="00E1728D" w:rsidRDefault="00E1728D" w:rsidP="00DB249B">
            <w:pPr>
              <w:rPr>
                <w:b/>
                <w:sz w:val="24"/>
                <w:szCs w:val="24"/>
              </w:rPr>
            </w:pPr>
          </w:p>
          <w:p w14:paraId="4C4341A6" w14:textId="77777777" w:rsidR="005714B8" w:rsidRDefault="005714B8" w:rsidP="00DB249B">
            <w:pPr>
              <w:rPr>
                <w:b/>
                <w:sz w:val="24"/>
                <w:szCs w:val="24"/>
              </w:rPr>
            </w:pPr>
          </w:p>
          <w:p w14:paraId="4B3A5C77" w14:textId="77777777" w:rsidR="0011521C" w:rsidRDefault="0011521C" w:rsidP="00DB249B">
            <w:pPr>
              <w:rPr>
                <w:b/>
                <w:sz w:val="24"/>
                <w:szCs w:val="24"/>
              </w:rPr>
            </w:pPr>
          </w:p>
          <w:p w14:paraId="18FA0EEF" w14:textId="77777777" w:rsidR="0011521C" w:rsidRDefault="0011521C" w:rsidP="00DB249B">
            <w:pPr>
              <w:rPr>
                <w:b/>
                <w:sz w:val="24"/>
                <w:szCs w:val="24"/>
              </w:rPr>
            </w:pPr>
          </w:p>
          <w:p w14:paraId="4C1BA829" w14:textId="77777777" w:rsidR="0011521C" w:rsidRDefault="0011521C" w:rsidP="00DB249B">
            <w:pPr>
              <w:rPr>
                <w:b/>
                <w:sz w:val="24"/>
                <w:szCs w:val="24"/>
              </w:rPr>
            </w:pPr>
          </w:p>
          <w:p w14:paraId="5C0F15B8" w14:textId="77777777" w:rsidR="0011521C" w:rsidRDefault="0011521C" w:rsidP="00DB249B">
            <w:pPr>
              <w:rPr>
                <w:b/>
                <w:sz w:val="24"/>
                <w:szCs w:val="24"/>
              </w:rPr>
            </w:pPr>
          </w:p>
          <w:p w14:paraId="49C1121A" w14:textId="77777777" w:rsidR="0011521C" w:rsidRDefault="0011521C" w:rsidP="00DB249B">
            <w:pPr>
              <w:rPr>
                <w:b/>
                <w:sz w:val="24"/>
                <w:szCs w:val="24"/>
              </w:rPr>
            </w:pPr>
          </w:p>
          <w:p w14:paraId="0EE05C9F" w14:textId="77777777" w:rsidR="0011521C" w:rsidRDefault="0011521C" w:rsidP="00DB249B">
            <w:pPr>
              <w:rPr>
                <w:b/>
                <w:sz w:val="24"/>
                <w:szCs w:val="24"/>
              </w:rPr>
            </w:pPr>
          </w:p>
          <w:p w14:paraId="504DE5D3" w14:textId="77777777" w:rsidR="0011521C" w:rsidRDefault="0011521C" w:rsidP="00DB249B">
            <w:pPr>
              <w:rPr>
                <w:b/>
                <w:sz w:val="24"/>
                <w:szCs w:val="24"/>
              </w:rPr>
            </w:pPr>
          </w:p>
          <w:p w14:paraId="5776B3FB" w14:textId="77777777" w:rsidR="0011521C" w:rsidRDefault="0011521C" w:rsidP="00DB249B">
            <w:pPr>
              <w:rPr>
                <w:b/>
                <w:sz w:val="24"/>
                <w:szCs w:val="24"/>
              </w:rPr>
            </w:pPr>
          </w:p>
          <w:p w14:paraId="28EFFBBB" w14:textId="77777777" w:rsidR="0011521C" w:rsidRPr="00A67DB8" w:rsidRDefault="0011521C" w:rsidP="00DB249B">
            <w:pPr>
              <w:rPr>
                <w:b/>
                <w:sz w:val="24"/>
                <w:szCs w:val="24"/>
              </w:rPr>
            </w:pPr>
          </w:p>
        </w:tc>
      </w:tr>
      <w:tr w:rsidR="00425935" w14:paraId="4739FBF4" w14:textId="77777777" w:rsidTr="002301B5">
        <w:trPr>
          <w:gridAfter w:val="1"/>
          <w:wAfter w:w="41" w:type="pct"/>
        </w:trPr>
        <w:tc>
          <w:tcPr>
            <w:tcW w:w="4959" w:type="pct"/>
            <w:gridSpan w:val="6"/>
          </w:tcPr>
          <w:p w14:paraId="1D6BAF8A" w14:textId="77777777" w:rsidR="00425935" w:rsidRPr="0082258A" w:rsidRDefault="00425935" w:rsidP="00DB249B">
            <w:pPr>
              <w:rPr>
                <w:b/>
                <w:sz w:val="24"/>
                <w:szCs w:val="24"/>
              </w:rPr>
            </w:pPr>
            <w:r w:rsidRPr="0082258A">
              <w:rPr>
                <w:b/>
                <w:sz w:val="24"/>
                <w:szCs w:val="24"/>
              </w:rPr>
              <w:lastRenderedPageBreak/>
              <w:t xml:space="preserve">Strand #3: Administrative </w:t>
            </w:r>
            <w:r w:rsidRPr="00950813">
              <w:rPr>
                <w:b/>
                <w:sz w:val="24"/>
                <w:szCs w:val="24"/>
              </w:rPr>
              <w:t>Leadership</w:t>
            </w:r>
            <w:r w:rsidR="006260A4" w:rsidRPr="00950813">
              <w:rPr>
                <w:b/>
                <w:sz w:val="24"/>
                <w:szCs w:val="24"/>
              </w:rPr>
              <w:t xml:space="preserve"> (Duties, responsibilities, and expectations of an administrative leader in the PLC process)</w:t>
            </w:r>
          </w:p>
        </w:tc>
      </w:tr>
      <w:tr w:rsidR="00425935" w:rsidRPr="00970B9E" w14:paraId="5C2D15A0" w14:textId="77777777" w:rsidTr="0011521C">
        <w:trPr>
          <w:gridAfter w:val="1"/>
          <w:wAfter w:w="41" w:type="pct"/>
        </w:trPr>
        <w:tc>
          <w:tcPr>
            <w:tcW w:w="853" w:type="pct"/>
            <w:shd w:val="clear" w:color="auto" w:fill="D9D9D9" w:themeFill="background1" w:themeFillShade="D9"/>
          </w:tcPr>
          <w:p w14:paraId="168389AC" w14:textId="77777777" w:rsidR="00425935" w:rsidRPr="003D2EC8" w:rsidRDefault="00425935" w:rsidP="00DB249B">
            <w:pPr>
              <w:jc w:val="center"/>
              <w:rPr>
                <w:b/>
                <w:sz w:val="28"/>
                <w:szCs w:val="28"/>
              </w:rPr>
            </w:pPr>
          </w:p>
        </w:tc>
        <w:tc>
          <w:tcPr>
            <w:tcW w:w="1090" w:type="pct"/>
            <w:shd w:val="clear" w:color="auto" w:fill="D9D9D9" w:themeFill="background1" w:themeFillShade="D9"/>
            <w:vAlign w:val="center"/>
          </w:tcPr>
          <w:p w14:paraId="4F4550A5" w14:textId="77777777" w:rsidR="00425935" w:rsidRPr="0082258A" w:rsidRDefault="00425935" w:rsidP="0011521C">
            <w:pPr>
              <w:jc w:val="center"/>
              <w:rPr>
                <w:b/>
                <w:sz w:val="24"/>
                <w:szCs w:val="24"/>
              </w:rPr>
            </w:pPr>
            <w:r w:rsidRPr="0082258A">
              <w:rPr>
                <w:b/>
                <w:sz w:val="24"/>
                <w:szCs w:val="24"/>
              </w:rPr>
              <w:t>Deep Implementation</w:t>
            </w:r>
          </w:p>
          <w:p w14:paraId="31339685" w14:textId="77777777" w:rsidR="00425935" w:rsidRPr="0082258A" w:rsidRDefault="00425935" w:rsidP="0011521C">
            <w:pPr>
              <w:jc w:val="center"/>
              <w:rPr>
                <w:b/>
                <w:sz w:val="16"/>
                <w:szCs w:val="16"/>
              </w:rPr>
            </w:pPr>
          </w:p>
        </w:tc>
        <w:tc>
          <w:tcPr>
            <w:tcW w:w="1293" w:type="pct"/>
            <w:shd w:val="clear" w:color="auto" w:fill="D9D9D9" w:themeFill="background1" w:themeFillShade="D9"/>
            <w:vAlign w:val="center"/>
          </w:tcPr>
          <w:p w14:paraId="72D39641" w14:textId="5AEA3EC3" w:rsidR="00425935" w:rsidRPr="0011521C" w:rsidRDefault="0011521C" w:rsidP="0011521C">
            <w:pPr>
              <w:jc w:val="center"/>
              <w:rPr>
                <w:b/>
                <w:sz w:val="24"/>
                <w:szCs w:val="24"/>
              </w:rPr>
            </w:pPr>
            <w:r>
              <w:rPr>
                <w:b/>
                <w:sz w:val="24"/>
                <w:szCs w:val="24"/>
              </w:rPr>
              <w:t>Proficient Implementation</w:t>
            </w:r>
          </w:p>
        </w:tc>
        <w:tc>
          <w:tcPr>
            <w:tcW w:w="898" w:type="pct"/>
            <w:gridSpan w:val="2"/>
            <w:shd w:val="clear" w:color="auto" w:fill="D9D9D9" w:themeFill="background1" w:themeFillShade="D9"/>
            <w:vAlign w:val="center"/>
          </w:tcPr>
          <w:p w14:paraId="1A2D94BF" w14:textId="7CDEF14F" w:rsidR="00425935" w:rsidRPr="0011521C" w:rsidRDefault="00425935" w:rsidP="0011521C">
            <w:pPr>
              <w:jc w:val="center"/>
              <w:rPr>
                <w:b/>
                <w:sz w:val="24"/>
                <w:szCs w:val="24"/>
              </w:rPr>
            </w:pPr>
            <w:r w:rsidRPr="0082258A">
              <w:rPr>
                <w:b/>
                <w:sz w:val="24"/>
                <w:szCs w:val="24"/>
              </w:rPr>
              <w:t>Partial Implementation</w:t>
            </w:r>
          </w:p>
        </w:tc>
        <w:tc>
          <w:tcPr>
            <w:tcW w:w="825" w:type="pct"/>
            <w:shd w:val="clear" w:color="auto" w:fill="D9D9D9" w:themeFill="background1" w:themeFillShade="D9"/>
            <w:vAlign w:val="center"/>
          </w:tcPr>
          <w:p w14:paraId="3AC61554" w14:textId="0FDC6EB2" w:rsidR="00425935" w:rsidRPr="0011521C" w:rsidRDefault="00425935" w:rsidP="0011521C">
            <w:pPr>
              <w:jc w:val="center"/>
              <w:rPr>
                <w:b/>
                <w:sz w:val="24"/>
                <w:szCs w:val="24"/>
              </w:rPr>
            </w:pPr>
            <w:r w:rsidRPr="0082258A">
              <w:rPr>
                <w:b/>
                <w:sz w:val="24"/>
                <w:szCs w:val="24"/>
              </w:rPr>
              <w:t>Minimal or No Implementation</w:t>
            </w:r>
          </w:p>
        </w:tc>
      </w:tr>
      <w:tr w:rsidR="008F3906" w:rsidRPr="007D18D2" w14:paraId="57F6D3B1" w14:textId="77777777" w:rsidTr="00DA5CFE">
        <w:trPr>
          <w:gridAfter w:val="1"/>
          <w:wAfter w:w="41" w:type="pct"/>
        </w:trPr>
        <w:tc>
          <w:tcPr>
            <w:tcW w:w="853" w:type="pct"/>
            <w:vAlign w:val="center"/>
          </w:tcPr>
          <w:p w14:paraId="5172BFEB" w14:textId="51906FD8" w:rsidR="008F3906" w:rsidRPr="00610FFC" w:rsidRDefault="008F3906" w:rsidP="00D20394">
            <w:pPr>
              <w:pStyle w:val="ListParagraph"/>
              <w:numPr>
                <w:ilvl w:val="0"/>
                <w:numId w:val="11"/>
              </w:numPr>
              <w:rPr>
                <w:b/>
                <w:sz w:val="16"/>
                <w:szCs w:val="16"/>
              </w:rPr>
            </w:pPr>
            <w:r w:rsidRPr="00610FFC">
              <w:rPr>
                <w:b/>
                <w:sz w:val="20"/>
                <w:szCs w:val="16"/>
              </w:rPr>
              <w:t xml:space="preserve">Modeling </w:t>
            </w:r>
          </w:p>
        </w:tc>
        <w:tc>
          <w:tcPr>
            <w:tcW w:w="1090" w:type="pct"/>
            <w:vAlign w:val="center"/>
          </w:tcPr>
          <w:p w14:paraId="3E895D84" w14:textId="30208BF6" w:rsidR="008F3906" w:rsidRDefault="008F3906" w:rsidP="00610FFC">
            <w:pPr>
              <w:rPr>
                <w:rFonts w:ascii="Calibri" w:hAnsi="Calibri"/>
                <w:color w:val="000000"/>
                <w:sz w:val="16"/>
                <w:szCs w:val="16"/>
              </w:rPr>
            </w:pPr>
            <w:r w:rsidRPr="0079134D">
              <w:rPr>
                <w:rFonts w:ascii="Calibri" w:hAnsi="Calibri"/>
                <w:color w:val="000000"/>
                <w:sz w:val="16"/>
                <w:szCs w:val="16"/>
              </w:rPr>
              <w:t>The administrator</w:t>
            </w:r>
            <w:r w:rsidR="00F34131">
              <w:rPr>
                <w:rFonts w:ascii="Calibri" w:hAnsi="Calibri"/>
                <w:color w:val="000000"/>
                <w:sz w:val="16"/>
                <w:szCs w:val="16"/>
              </w:rPr>
              <w:t xml:space="preserve"> consistently</w:t>
            </w:r>
            <w:r w:rsidRPr="0079134D">
              <w:rPr>
                <w:rFonts w:ascii="Calibri" w:hAnsi="Calibri"/>
                <w:color w:val="000000"/>
                <w:sz w:val="16"/>
                <w:szCs w:val="16"/>
              </w:rPr>
              <w:t xml:space="preserve"> models the value of PLCs by: </w:t>
            </w:r>
          </w:p>
          <w:p w14:paraId="36D5785B" w14:textId="77777777" w:rsidR="008F3906" w:rsidRDefault="008F3906" w:rsidP="00D20394">
            <w:pPr>
              <w:pStyle w:val="ListParagraph"/>
              <w:numPr>
                <w:ilvl w:val="0"/>
                <w:numId w:val="10"/>
              </w:numPr>
              <w:rPr>
                <w:rFonts w:ascii="Calibri" w:hAnsi="Calibri"/>
                <w:color w:val="000000"/>
                <w:sz w:val="16"/>
                <w:szCs w:val="16"/>
              </w:rPr>
            </w:pPr>
            <w:r w:rsidRPr="0079134D">
              <w:rPr>
                <w:rFonts w:ascii="Calibri" w:hAnsi="Calibri"/>
                <w:color w:val="000000"/>
                <w:sz w:val="16"/>
                <w:szCs w:val="16"/>
              </w:rPr>
              <w:t>actively participating in all PLC trainings;</w:t>
            </w:r>
          </w:p>
          <w:p w14:paraId="36770803" w14:textId="77777777" w:rsidR="008F3906" w:rsidRDefault="008F3906" w:rsidP="00D20394">
            <w:pPr>
              <w:pStyle w:val="ListParagraph"/>
              <w:numPr>
                <w:ilvl w:val="0"/>
                <w:numId w:val="10"/>
              </w:numPr>
              <w:rPr>
                <w:rFonts w:ascii="Calibri" w:hAnsi="Calibri"/>
                <w:color w:val="000000"/>
                <w:sz w:val="16"/>
                <w:szCs w:val="16"/>
              </w:rPr>
            </w:pPr>
            <w:r w:rsidRPr="0079134D">
              <w:rPr>
                <w:rFonts w:ascii="Calibri" w:hAnsi="Calibri"/>
                <w:color w:val="000000"/>
                <w:sz w:val="16"/>
                <w:szCs w:val="16"/>
              </w:rPr>
              <w:t xml:space="preserve"> networking with other</w:t>
            </w:r>
            <w:r>
              <w:rPr>
                <w:rFonts w:ascii="Calibri" w:hAnsi="Calibri"/>
                <w:color w:val="000000"/>
                <w:sz w:val="16"/>
                <w:szCs w:val="16"/>
              </w:rPr>
              <w:t xml:space="preserve"> building and district leaders;</w:t>
            </w:r>
          </w:p>
          <w:p w14:paraId="5FB688D3" w14:textId="77777777" w:rsidR="008F3906" w:rsidRDefault="008F3906" w:rsidP="00D20394">
            <w:pPr>
              <w:pStyle w:val="ListParagraph"/>
              <w:numPr>
                <w:ilvl w:val="0"/>
                <w:numId w:val="10"/>
              </w:numPr>
              <w:rPr>
                <w:rFonts w:ascii="Calibri" w:hAnsi="Calibri"/>
                <w:color w:val="000000"/>
                <w:sz w:val="16"/>
                <w:szCs w:val="16"/>
              </w:rPr>
            </w:pPr>
            <w:r w:rsidRPr="0079134D">
              <w:rPr>
                <w:rFonts w:ascii="Calibri" w:hAnsi="Calibri"/>
                <w:color w:val="000000"/>
                <w:sz w:val="16"/>
                <w:szCs w:val="16"/>
              </w:rPr>
              <w:t>monitoring and participa</w:t>
            </w:r>
            <w:r>
              <w:rPr>
                <w:rFonts w:ascii="Calibri" w:hAnsi="Calibri"/>
                <w:color w:val="000000"/>
                <w:sz w:val="16"/>
                <w:szCs w:val="16"/>
              </w:rPr>
              <w:t>ting in collaborative meetings;</w:t>
            </w:r>
          </w:p>
          <w:p w14:paraId="48FB2F7D" w14:textId="02C75083" w:rsidR="002A6E7E" w:rsidRPr="002A6E7E" w:rsidRDefault="008F3906" w:rsidP="00D20394">
            <w:pPr>
              <w:pStyle w:val="ListParagraph"/>
              <w:numPr>
                <w:ilvl w:val="0"/>
                <w:numId w:val="10"/>
              </w:numPr>
              <w:rPr>
                <w:rFonts w:ascii="Calibri" w:hAnsi="Calibri"/>
                <w:color w:val="000000"/>
                <w:sz w:val="16"/>
                <w:szCs w:val="16"/>
              </w:rPr>
            </w:pPr>
            <w:proofErr w:type="gramStart"/>
            <w:r w:rsidRPr="008F3906">
              <w:rPr>
                <w:rFonts w:ascii="Calibri" w:hAnsi="Calibri"/>
                <w:color w:val="000000"/>
                <w:sz w:val="16"/>
                <w:szCs w:val="16"/>
              </w:rPr>
              <w:t>building</w:t>
            </w:r>
            <w:proofErr w:type="gramEnd"/>
            <w:r w:rsidRPr="008F3906">
              <w:rPr>
                <w:rFonts w:ascii="Calibri" w:hAnsi="Calibri"/>
                <w:color w:val="000000"/>
                <w:sz w:val="16"/>
                <w:szCs w:val="16"/>
              </w:rPr>
              <w:t xml:space="preserve"> relationships and trust.</w:t>
            </w:r>
          </w:p>
        </w:tc>
        <w:tc>
          <w:tcPr>
            <w:tcW w:w="1293" w:type="pct"/>
            <w:vAlign w:val="center"/>
          </w:tcPr>
          <w:p w14:paraId="7D05B7EC" w14:textId="0908C2A9" w:rsidR="008F3906" w:rsidRPr="008F3906" w:rsidRDefault="008F3906" w:rsidP="008F3906">
            <w:pPr>
              <w:rPr>
                <w:rFonts w:ascii="Calibri" w:hAnsi="Calibri"/>
                <w:color w:val="000000"/>
                <w:sz w:val="16"/>
                <w:szCs w:val="16"/>
              </w:rPr>
            </w:pPr>
            <w:r w:rsidRPr="0079134D">
              <w:rPr>
                <w:rFonts w:ascii="Calibri" w:hAnsi="Calibri"/>
                <w:color w:val="000000"/>
                <w:sz w:val="16"/>
                <w:szCs w:val="16"/>
              </w:rPr>
              <w:t>The administrat</w:t>
            </w:r>
            <w:r w:rsidR="00F34131">
              <w:rPr>
                <w:rFonts w:ascii="Calibri" w:hAnsi="Calibri"/>
                <w:color w:val="000000"/>
                <w:sz w:val="16"/>
                <w:szCs w:val="16"/>
              </w:rPr>
              <w:t xml:space="preserve">or </w:t>
            </w:r>
            <w:r>
              <w:rPr>
                <w:rFonts w:ascii="Calibri" w:hAnsi="Calibri"/>
                <w:color w:val="000000"/>
                <w:sz w:val="16"/>
                <w:szCs w:val="16"/>
              </w:rPr>
              <w:t>models values of Professional Learning Communities.</w:t>
            </w:r>
          </w:p>
        </w:tc>
        <w:tc>
          <w:tcPr>
            <w:tcW w:w="898" w:type="pct"/>
            <w:gridSpan w:val="2"/>
            <w:vAlign w:val="center"/>
          </w:tcPr>
          <w:p w14:paraId="5F6DC83A" w14:textId="77777777" w:rsidR="008F3906" w:rsidRPr="0082258A" w:rsidRDefault="008F3906" w:rsidP="0079134D">
            <w:pPr>
              <w:rPr>
                <w:sz w:val="16"/>
                <w:szCs w:val="16"/>
              </w:rPr>
            </w:pPr>
            <w:r>
              <w:rPr>
                <w:sz w:val="16"/>
                <w:szCs w:val="16"/>
              </w:rPr>
              <w:t xml:space="preserve">The administrator models </w:t>
            </w:r>
            <w:r w:rsidRPr="00950813">
              <w:rPr>
                <w:sz w:val="16"/>
                <w:szCs w:val="16"/>
              </w:rPr>
              <w:t xml:space="preserve">the value of </w:t>
            </w:r>
            <w:r>
              <w:rPr>
                <w:sz w:val="16"/>
                <w:szCs w:val="16"/>
              </w:rPr>
              <w:t>Professional Learning Communities inconsistently and/or</w:t>
            </w:r>
            <w:r w:rsidRPr="00A67DB8">
              <w:rPr>
                <w:sz w:val="16"/>
                <w:szCs w:val="16"/>
              </w:rPr>
              <w:t xml:space="preserve"> in a limited fashion.</w:t>
            </w:r>
          </w:p>
        </w:tc>
        <w:tc>
          <w:tcPr>
            <w:tcW w:w="825" w:type="pct"/>
            <w:vAlign w:val="center"/>
          </w:tcPr>
          <w:p w14:paraId="11A73DB4" w14:textId="77777777" w:rsidR="008F3906" w:rsidRPr="0082258A" w:rsidRDefault="008F3906" w:rsidP="0079134D">
            <w:pPr>
              <w:rPr>
                <w:sz w:val="16"/>
                <w:szCs w:val="16"/>
              </w:rPr>
            </w:pPr>
            <w:r w:rsidRPr="0082258A">
              <w:rPr>
                <w:sz w:val="16"/>
                <w:szCs w:val="16"/>
              </w:rPr>
              <w:t>Little or no evidence of implementation</w:t>
            </w:r>
          </w:p>
        </w:tc>
      </w:tr>
      <w:tr w:rsidR="00425935" w:rsidRPr="007D18D2" w14:paraId="74A7D9E2" w14:textId="77777777" w:rsidTr="00DA5CFE">
        <w:trPr>
          <w:gridAfter w:val="1"/>
          <w:wAfter w:w="41" w:type="pct"/>
        </w:trPr>
        <w:tc>
          <w:tcPr>
            <w:tcW w:w="853" w:type="pct"/>
            <w:vAlign w:val="center"/>
          </w:tcPr>
          <w:p w14:paraId="3369C30F" w14:textId="07428494" w:rsidR="00425935" w:rsidRPr="00610FFC" w:rsidRDefault="00425935" w:rsidP="00D20394">
            <w:pPr>
              <w:pStyle w:val="ListParagraph"/>
              <w:numPr>
                <w:ilvl w:val="0"/>
                <w:numId w:val="11"/>
              </w:numPr>
              <w:rPr>
                <w:b/>
                <w:sz w:val="20"/>
                <w:szCs w:val="16"/>
              </w:rPr>
            </w:pPr>
            <w:r w:rsidRPr="00610FFC">
              <w:rPr>
                <w:b/>
                <w:sz w:val="20"/>
                <w:szCs w:val="16"/>
              </w:rPr>
              <w:t xml:space="preserve">Change </w:t>
            </w:r>
          </w:p>
        </w:tc>
        <w:tc>
          <w:tcPr>
            <w:tcW w:w="1090" w:type="pct"/>
            <w:vAlign w:val="center"/>
          </w:tcPr>
          <w:p w14:paraId="617619DF" w14:textId="77777777" w:rsidR="002A6E7E" w:rsidRDefault="000D15B9" w:rsidP="00610FFC">
            <w:pPr>
              <w:rPr>
                <w:rFonts w:ascii="Calibri" w:hAnsi="Calibri"/>
                <w:color w:val="000000"/>
                <w:sz w:val="16"/>
                <w:szCs w:val="16"/>
              </w:rPr>
            </w:pPr>
            <w:r w:rsidRPr="00610FFC">
              <w:rPr>
                <w:rFonts w:ascii="Calibri" w:hAnsi="Calibri"/>
                <w:color w:val="000000"/>
                <w:sz w:val="16"/>
                <w:szCs w:val="16"/>
              </w:rPr>
              <w:t>The administrator proacti</w:t>
            </w:r>
            <w:r w:rsidR="002A6E7E">
              <w:rPr>
                <w:rFonts w:ascii="Calibri" w:hAnsi="Calibri"/>
                <w:color w:val="000000"/>
                <w:sz w:val="16"/>
                <w:szCs w:val="16"/>
              </w:rPr>
              <w:t>vely plans for effecting change by:</w:t>
            </w:r>
          </w:p>
          <w:p w14:paraId="701E0129" w14:textId="77777777" w:rsidR="002A6E7E" w:rsidRDefault="000D15B9" w:rsidP="00D20394">
            <w:pPr>
              <w:pStyle w:val="ListParagraph"/>
              <w:numPr>
                <w:ilvl w:val="0"/>
                <w:numId w:val="14"/>
              </w:numPr>
              <w:rPr>
                <w:rFonts w:ascii="Calibri" w:hAnsi="Calibri"/>
                <w:color w:val="000000"/>
                <w:sz w:val="16"/>
                <w:szCs w:val="16"/>
              </w:rPr>
            </w:pPr>
            <w:r w:rsidRPr="002A6E7E">
              <w:rPr>
                <w:rFonts w:ascii="Calibri" w:hAnsi="Calibri"/>
                <w:color w:val="000000"/>
                <w:sz w:val="16"/>
                <w:szCs w:val="16"/>
              </w:rPr>
              <w:t>actively assessing the cultural shi</w:t>
            </w:r>
            <w:r w:rsidR="002A6E7E">
              <w:rPr>
                <w:rFonts w:ascii="Calibri" w:hAnsi="Calibri"/>
                <w:color w:val="000000"/>
                <w:sz w:val="16"/>
                <w:szCs w:val="16"/>
              </w:rPr>
              <w:t xml:space="preserve">fts associated with change </w:t>
            </w:r>
          </w:p>
          <w:p w14:paraId="396B83B8" w14:textId="6590910F" w:rsidR="002A6E7E" w:rsidRPr="002A6E7E" w:rsidRDefault="002A6E7E" w:rsidP="00D20394">
            <w:pPr>
              <w:pStyle w:val="ListParagraph"/>
              <w:numPr>
                <w:ilvl w:val="0"/>
                <w:numId w:val="14"/>
              </w:numPr>
              <w:rPr>
                <w:rFonts w:ascii="Calibri" w:hAnsi="Calibri"/>
                <w:color w:val="000000"/>
                <w:sz w:val="16"/>
                <w:szCs w:val="16"/>
              </w:rPr>
            </w:pPr>
            <w:proofErr w:type="gramStart"/>
            <w:r>
              <w:rPr>
                <w:rFonts w:ascii="Calibri" w:hAnsi="Calibri"/>
                <w:color w:val="000000"/>
                <w:sz w:val="16"/>
                <w:szCs w:val="16"/>
              </w:rPr>
              <w:t>consciously</w:t>
            </w:r>
            <w:proofErr w:type="gramEnd"/>
            <w:r>
              <w:rPr>
                <w:rFonts w:ascii="Calibri" w:hAnsi="Calibri"/>
                <w:color w:val="000000"/>
                <w:sz w:val="16"/>
                <w:szCs w:val="16"/>
              </w:rPr>
              <w:t xml:space="preserve"> planning</w:t>
            </w:r>
            <w:r w:rsidR="000D15B9" w:rsidRPr="002A6E7E">
              <w:rPr>
                <w:rFonts w:ascii="Calibri" w:hAnsi="Calibri"/>
                <w:color w:val="000000"/>
                <w:sz w:val="16"/>
                <w:szCs w:val="16"/>
              </w:rPr>
              <w:t xml:space="preserve"> for addressing conflict and/or problems before they actually occur.</w:t>
            </w:r>
          </w:p>
        </w:tc>
        <w:tc>
          <w:tcPr>
            <w:tcW w:w="1293" w:type="pct"/>
            <w:vAlign w:val="center"/>
          </w:tcPr>
          <w:p w14:paraId="6CA8F6CB" w14:textId="31BBB006" w:rsidR="002A6E7E" w:rsidRPr="00610FFC" w:rsidRDefault="00F34131" w:rsidP="00610FFC">
            <w:pPr>
              <w:rPr>
                <w:rFonts w:ascii="Calibri" w:hAnsi="Calibri"/>
                <w:color w:val="000000"/>
                <w:sz w:val="16"/>
                <w:szCs w:val="16"/>
              </w:rPr>
            </w:pPr>
            <w:r>
              <w:rPr>
                <w:rFonts w:ascii="Calibri" w:hAnsi="Calibri"/>
                <w:color w:val="000000"/>
                <w:sz w:val="16"/>
                <w:szCs w:val="16"/>
              </w:rPr>
              <w:t xml:space="preserve">The administrator </w:t>
            </w:r>
            <w:r w:rsidR="007213D6" w:rsidRPr="00610FFC">
              <w:rPr>
                <w:rFonts w:ascii="Calibri" w:hAnsi="Calibri"/>
                <w:color w:val="000000"/>
                <w:sz w:val="16"/>
                <w:szCs w:val="16"/>
              </w:rPr>
              <w:t>leads the change process and addresses conflict when needed.</w:t>
            </w:r>
          </w:p>
        </w:tc>
        <w:tc>
          <w:tcPr>
            <w:tcW w:w="898" w:type="pct"/>
            <w:gridSpan w:val="2"/>
            <w:vAlign w:val="center"/>
          </w:tcPr>
          <w:p w14:paraId="2910B87E" w14:textId="77777777" w:rsidR="00425935" w:rsidRPr="0082258A" w:rsidRDefault="00425935" w:rsidP="00610FFC">
            <w:pPr>
              <w:rPr>
                <w:sz w:val="16"/>
                <w:szCs w:val="16"/>
              </w:rPr>
            </w:pPr>
            <w:r w:rsidRPr="0082258A">
              <w:rPr>
                <w:sz w:val="16"/>
                <w:szCs w:val="16"/>
              </w:rPr>
              <w:t>The administrator</w:t>
            </w:r>
            <w:r>
              <w:rPr>
                <w:sz w:val="16"/>
                <w:szCs w:val="16"/>
              </w:rPr>
              <w:t xml:space="preserve"> lead</w:t>
            </w:r>
            <w:r w:rsidR="00AA6245">
              <w:rPr>
                <w:sz w:val="16"/>
                <w:szCs w:val="16"/>
              </w:rPr>
              <w:t>s</w:t>
            </w:r>
            <w:r w:rsidR="00AA7E9A">
              <w:rPr>
                <w:sz w:val="16"/>
                <w:szCs w:val="16"/>
              </w:rPr>
              <w:t xml:space="preserve"> the change process</w:t>
            </w:r>
            <w:r w:rsidR="00352747">
              <w:rPr>
                <w:sz w:val="16"/>
                <w:szCs w:val="16"/>
              </w:rPr>
              <w:t xml:space="preserve"> but </w:t>
            </w:r>
            <w:r w:rsidR="00397DEC">
              <w:rPr>
                <w:sz w:val="16"/>
                <w:szCs w:val="16"/>
              </w:rPr>
              <w:t>inconsistently and/or in a limited fashion</w:t>
            </w:r>
            <w:r>
              <w:rPr>
                <w:sz w:val="16"/>
                <w:szCs w:val="16"/>
              </w:rPr>
              <w:t>.</w:t>
            </w:r>
          </w:p>
        </w:tc>
        <w:tc>
          <w:tcPr>
            <w:tcW w:w="825" w:type="pct"/>
            <w:vAlign w:val="center"/>
          </w:tcPr>
          <w:p w14:paraId="01827F3C" w14:textId="77777777" w:rsidR="00425935" w:rsidRPr="0082258A" w:rsidRDefault="00425935" w:rsidP="00610FFC">
            <w:pPr>
              <w:rPr>
                <w:sz w:val="16"/>
                <w:szCs w:val="16"/>
              </w:rPr>
            </w:pPr>
            <w:r w:rsidRPr="0082258A">
              <w:rPr>
                <w:sz w:val="16"/>
                <w:szCs w:val="16"/>
              </w:rPr>
              <w:t>Little or no evidence of implementation</w:t>
            </w:r>
          </w:p>
          <w:p w14:paraId="0657E2E3" w14:textId="77777777" w:rsidR="00425935" w:rsidRPr="0082258A" w:rsidRDefault="00425935" w:rsidP="00610FFC">
            <w:pPr>
              <w:rPr>
                <w:sz w:val="16"/>
                <w:szCs w:val="16"/>
              </w:rPr>
            </w:pPr>
          </w:p>
        </w:tc>
      </w:tr>
      <w:tr w:rsidR="00425935" w:rsidRPr="007D18D2" w14:paraId="6464998F" w14:textId="77777777" w:rsidTr="00DA5CFE">
        <w:trPr>
          <w:gridAfter w:val="1"/>
          <w:wAfter w:w="41" w:type="pct"/>
        </w:trPr>
        <w:tc>
          <w:tcPr>
            <w:tcW w:w="853" w:type="pct"/>
            <w:vAlign w:val="center"/>
          </w:tcPr>
          <w:p w14:paraId="0509D05D" w14:textId="53E2A94A" w:rsidR="00425935" w:rsidRPr="002A6E7E" w:rsidRDefault="000A0632" w:rsidP="00D20394">
            <w:pPr>
              <w:pStyle w:val="ListParagraph"/>
              <w:numPr>
                <w:ilvl w:val="0"/>
                <w:numId w:val="11"/>
              </w:numPr>
              <w:rPr>
                <w:b/>
                <w:sz w:val="20"/>
                <w:szCs w:val="16"/>
              </w:rPr>
            </w:pPr>
            <w:r w:rsidRPr="002A6E7E">
              <w:rPr>
                <w:b/>
                <w:sz w:val="20"/>
                <w:szCs w:val="16"/>
              </w:rPr>
              <w:t>Communication</w:t>
            </w:r>
          </w:p>
        </w:tc>
        <w:tc>
          <w:tcPr>
            <w:tcW w:w="1090" w:type="pct"/>
            <w:vAlign w:val="center"/>
          </w:tcPr>
          <w:p w14:paraId="06AFD5A9" w14:textId="77777777" w:rsidR="000D15B9" w:rsidRPr="002A6E7E" w:rsidRDefault="000D15B9" w:rsidP="002A6E7E">
            <w:pPr>
              <w:rPr>
                <w:rFonts w:ascii="Calibri" w:hAnsi="Calibri"/>
                <w:sz w:val="16"/>
                <w:szCs w:val="16"/>
              </w:rPr>
            </w:pPr>
            <w:r w:rsidRPr="002A6E7E">
              <w:rPr>
                <w:rFonts w:ascii="Calibri" w:hAnsi="Calibri"/>
                <w:sz w:val="16"/>
                <w:szCs w:val="16"/>
              </w:rPr>
              <w:t>The administrator effectively communicates to all stakeholders demonstrating sustainability and transparency.</w:t>
            </w:r>
          </w:p>
          <w:p w14:paraId="275B3FA2" w14:textId="77777777" w:rsidR="00425935" w:rsidRPr="002A6E7E" w:rsidRDefault="00425935" w:rsidP="002A6E7E">
            <w:pPr>
              <w:rPr>
                <w:sz w:val="16"/>
                <w:szCs w:val="16"/>
              </w:rPr>
            </w:pPr>
          </w:p>
        </w:tc>
        <w:tc>
          <w:tcPr>
            <w:tcW w:w="1293" w:type="pct"/>
            <w:vAlign w:val="center"/>
          </w:tcPr>
          <w:p w14:paraId="6953A509" w14:textId="1E498EE6" w:rsidR="007213D6" w:rsidRPr="002A6E7E" w:rsidRDefault="00F34131" w:rsidP="002A6E7E">
            <w:pPr>
              <w:rPr>
                <w:rFonts w:ascii="Calibri" w:hAnsi="Calibri"/>
                <w:color w:val="000000"/>
                <w:sz w:val="16"/>
                <w:szCs w:val="16"/>
              </w:rPr>
            </w:pPr>
            <w:r>
              <w:rPr>
                <w:rFonts w:ascii="Calibri" w:hAnsi="Calibri"/>
                <w:color w:val="000000"/>
                <w:sz w:val="16"/>
                <w:szCs w:val="16"/>
              </w:rPr>
              <w:t xml:space="preserve">The administrator </w:t>
            </w:r>
            <w:r w:rsidR="007213D6" w:rsidRPr="002A6E7E">
              <w:rPr>
                <w:rFonts w:ascii="Calibri" w:hAnsi="Calibri"/>
                <w:color w:val="000000"/>
                <w:sz w:val="16"/>
                <w:szCs w:val="16"/>
              </w:rPr>
              <w:t>communic</w:t>
            </w:r>
            <w:r w:rsidR="002A6E7E" w:rsidRPr="002A6E7E">
              <w:rPr>
                <w:rFonts w:ascii="Calibri" w:hAnsi="Calibri"/>
                <w:color w:val="000000"/>
                <w:sz w:val="16"/>
                <w:szCs w:val="16"/>
              </w:rPr>
              <w:t xml:space="preserve">ates with </w:t>
            </w:r>
            <w:r w:rsidR="007213D6" w:rsidRPr="002A6E7E">
              <w:rPr>
                <w:rFonts w:ascii="Calibri" w:hAnsi="Calibri"/>
                <w:color w:val="000000"/>
                <w:sz w:val="16"/>
                <w:szCs w:val="16"/>
              </w:rPr>
              <w:t>stakeholders using appropriate communication methods.</w:t>
            </w:r>
          </w:p>
          <w:p w14:paraId="72A4FC7F" w14:textId="0294A51F" w:rsidR="009B0BA0" w:rsidRPr="002A6E7E" w:rsidRDefault="009B0BA0" w:rsidP="002A6E7E">
            <w:pPr>
              <w:rPr>
                <w:sz w:val="16"/>
                <w:szCs w:val="16"/>
              </w:rPr>
            </w:pPr>
          </w:p>
        </w:tc>
        <w:tc>
          <w:tcPr>
            <w:tcW w:w="898" w:type="pct"/>
            <w:gridSpan w:val="2"/>
          </w:tcPr>
          <w:p w14:paraId="3E777B63" w14:textId="77777777" w:rsidR="00425935" w:rsidRPr="0082258A" w:rsidRDefault="00425935" w:rsidP="00DB249B">
            <w:pPr>
              <w:rPr>
                <w:sz w:val="16"/>
                <w:szCs w:val="16"/>
              </w:rPr>
            </w:pPr>
            <w:r w:rsidRPr="0082258A">
              <w:rPr>
                <w:sz w:val="16"/>
                <w:szCs w:val="16"/>
              </w:rPr>
              <w:t xml:space="preserve">The administrator </w:t>
            </w:r>
            <w:r>
              <w:rPr>
                <w:sz w:val="16"/>
                <w:szCs w:val="16"/>
              </w:rPr>
              <w:t xml:space="preserve">communicates </w:t>
            </w:r>
            <w:r w:rsidR="00512863" w:rsidRPr="00950813">
              <w:rPr>
                <w:sz w:val="16"/>
                <w:szCs w:val="16"/>
              </w:rPr>
              <w:t>but</w:t>
            </w:r>
            <w:r w:rsidR="00512863">
              <w:rPr>
                <w:sz w:val="16"/>
                <w:szCs w:val="16"/>
              </w:rPr>
              <w:t xml:space="preserve"> </w:t>
            </w:r>
            <w:r w:rsidR="00397DEC">
              <w:rPr>
                <w:sz w:val="16"/>
                <w:szCs w:val="16"/>
              </w:rPr>
              <w:t>inconsistently and/or</w:t>
            </w:r>
            <w:r w:rsidR="00397DEC" w:rsidRPr="00A67DB8">
              <w:rPr>
                <w:sz w:val="16"/>
                <w:szCs w:val="16"/>
              </w:rPr>
              <w:t xml:space="preserve"> in a limited fashion.</w:t>
            </w:r>
          </w:p>
        </w:tc>
        <w:tc>
          <w:tcPr>
            <w:tcW w:w="825" w:type="pct"/>
          </w:tcPr>
          <w:p w14:paraId="08C56A7F" w14:textId="77777777" w:rsidR="00425935" w:rsidRPr="0082258A" w:rsidRDefault="00425935" w:rsidP="00DB249B">
            <w:pPr>
              <w:rPr>
                <w:sz w:val="16"/>
                <w:szCs w:val="16"/>
              </w:rPr>
            </w:pPr>
            <w:r w:rsidRPr="0082258A">
              <w:rPr>
                <w:sz w:val="16"/>
                <w:szCs w:val="16"/>
              </w:rPr>
              <w:t>Little or no evidence of implementation</w:t>
            </w:r>
          </w:p>
          <w:p w14:paraId="18934256" w14:textId="77777777" w:rsidR="00425935" w:rsidRPr="0082258A" w:rsidRDefault="00425935" w:rsidP="00DB249B">
            <w:pPr>
              <w:rPr>
                <w:sz w:val="16"/>
                <w:szCs w:val="16"/>
              </w:rPr>
            </w:pPr>
          </w:p>
        </w:tc>
      </w:tr>
      <w:tr w:rsidR="00425935" w:rsidRPr="007D18D2" w14:paraId="7D039AC4" w14:textId="77777777" w:rsidTr="00DA5CFE">
        <w:trPr>
          <w:gridAfter w:val="1"/>
          <w:wAfter w:w="41" w:type="pct"/>
        </w:trPr>
        <w:tc>
          <w:tcPr>
            <w:tcW w:w="853" w:type="pct"/>
          </w:tcPr>
          <w:p w14:paraId="0263E542" w14:textId="77777777" w:rsidR="00425935" w:rsidRDefault="00425935" w:rsidP="00874A8C">
            <w:pPr>
              <w:pStyle w:val="ListParagraph"/>
              <w:ind w:left="270" w:hanging="270"/>
              <w:rPr>
                <w:b/>
                <w:sz w:val="20"/>
                <w:szCs w:val="16"/>
              </w:rPr>
            </w:pPr>
          </w:p>
          <w:p w14:paraId="09FCF750" w14:textId="77777777" w:rsidR="005A1BEA" w:rsidRDefault="005A1BEA" w:rsidP="00874A8C">
            <w:pPr>
              <w:pStyle w:val="ListParagraph"/>
              <w:ind w:left="270" w:hanging="270"/>
              <w:rPr>
                <w:b/>
                <w:sz w:val="20"/>
                <w:szCs w:val="16"/>
              </w:rPr>
            </w:pPr>
          </w:p>
          <w:p w14:paraId="48A86C96" w14:textId="77777777" w:rsidR="005A1BEA" w:rsidRPr="00874A8C" w:rsidRDefault="005A1BEA" w:rsidP="00874A8C">
            <w:pPr>
              <w:pStyle w:val="ListParagraph"/>
              <w:ind w:left="270" w:hanging="270"/>
              <w:rPr>
                <w:b/>
                <w:sz w:val="20"/>
                <w:szCs w:val="16"/>
              </w:rPr>
            </w:pPr>
          </w:p>
          <w:p w14:paraId="4D5ED471" w14:textId="77777777" w:rsidR="00425935" w:rsidRPr="009B4687" w:rsidRDefault="00425935" w:rsidP="00D20394">
            <w:pPr>
              <w:pStyle w:val="ListParagraph"/>
              <w:numPr>
                <w:ilvl w:val="0"/>
                <w:numId w:val="11"/>
              </w:numPr>
              <w:ind w:left="270" w:hanging="270"/>
              <w:rPr>
                <w:b/>
                <w:sz w:val="20"/>
                <w:szCs w:val="16"/>
              </w:rPr>
            </w:pPr>
            <w:r w:rsidRPr="009B4687">
              <w:rPr>
                <w:b/>
                <w:sz w:val="20"/>
                <w:szCs w:val="16"/>
              </w:rPr>
              <w:t>Shared Leadership</w:t>
            </w:r>
          </w:p>
        </w:tc>
        <w:tc>
          <w:tcPr>
            <w:tcW w:w="1090" w:type="pct"/>
            <w:vAlign w:val="center"/>
          </w:tcPr>
          <w:p w14:paraId="20625E9C" w14:textId="43447588" w:rsidR="00425935" w:rsidRPr="002A6E7E" w:rsidRDefault="000D15B9" w:rsidP="002A6E7E">
            <w:pPr>
              <w:rPr>
                <w:rFonts w:ascii="Calibri" w:hAnsi="Calibri"/>
                <w:color w:val="000000"/>
                <w:sz w:val="16"/>
                <w:szCs w:val="16"/>
              </w:rPr>
            </w:pPr>
            <w:r w:rsidRPr="002A6E7E">
              <w:rPr>
                <w:rFonts w:ascii="Calibri" w:hAnsi="Calibri"/>
                <w:color w:val="000000"/>
                <w:sz w:val="16"/>
                <w:szCs w:val="16"/>
              </w:rPr>
              <w:t>The administrator demonstrates deep implementation by establishing a systematic and sustainable process for sharing leadership, providing opportunities for leadership training to expand leadership capacity.</w:t>
            </w:r>
          </w:p>
        </w:tc>
        <w:tc>
          <w:tcPr>
            <w:tcW w:w="1293" w:type="pct"/>
            <w:vAlign w:val="center"/>
          </w:tcPr>
          <w:p w14:paraId="77F907BA" w14:textId="77777777" w:rsidR="002A6E7E" w:rsidRDefault="007213D6" w:rsidP="002A6E7E">
            <w:pPr>
              <w:rPr>
                <w:rFonts w:ascii="Calibri" w:hAnsi="Calibri"/>
                <w:color w:val="000000"/>
                <w:sz w:val="16"/>
                <w:szCs w:val="16"/>
              </w:rPr>
            </w:pPr>
            <w:r w:rsidRPr="002A6E7E">
              <w:rPr>
                <w:rFonts w:ascii="Calibri" w:hAnsi="Calibri"/>
                <w:color w:val="000000"/>
                <w:sz w:val="16"/>
                <w:szCs w:val="16"/>
              </w:rPr>
              <w:t>The administrator builds the capacity for shared leadership and practices</w:t>
            </w:r>
            <w:r w:rsidR="002A6E7E">
              <w:rPr>
                <w:rFonts w:ascii="Calibri" w:hAnsi="Calibri"/>
                <w:color w:val="000000"/>
                <w:sz w:val="16"/>
                <w:szCs w:val="16"/>
              </w:rPr>
              <w:t xml:space="preserve"> by:</w:t>
            </w:r>
          </w:p>
          <w:p w14:paraId="56FE7CF5" w14:textId="77777777" w:rsidR="002A6E7E" w:rsidRDefault="002A6E7E" w:rsidP="00D20394">
            <w:pPr>
              <w:pStyle w:val="ListParagraph"/>
              <w:numPr>
                <w:ilvl w:val="0"/>
                <w:numId w:val="15"/>
              </w:numPr>
              <w:rPr>
                <w:rFonts w:ascii="Calibri" w:hAnsi="Calibri"/>
                <w:color w:val="000000"/>
                <w:sz w:val="16"/>
                <w:szCs w:val="16"/>
              </w:rPr>
            </w:pPr>
            <w:r>
              <w:rPr>
                <w:rFonts w:ascii="Calibri" w:hAnsi="Calibri"/>
                <w:color w:val="000000"/>
                <w:sz w:val="16"/>
                <w:szCs w:val="16"/>
              </w:rPr>
              <w:t>actively participating in leadership team meetings</w:t>
            </w:r>
            <w:r w:rsidR="007213D6" w:rsidRPr="002A6E7E">
              <w:rPr>
                <w:rFonts w:ascii="Calibri" w:hAnsi="Calibri"/>
                <w:color w:val="000000"/>
                <w:sz w:val="16"/>
                <w:szCs w:val="16"/>
              </w:rPr>
              <w:t xml:space="preserve"> </w:t>
            </w:r>
          </w:p>
          <w:p w14:paraId="51FF5529" w14:textId="77777777" w:rsidR="002A6E7E" w:rsidRDefault="002A6E7E" w:rsidP="00D20394">
            <w:pPr>
              <w:pStyle w:val="ListParagraph"/>
              <w:numPr>
                <w:ilvl w:val="0"/>
                <w:numId w:val="15"/>
              </w:numPr>
              <w:rPr>
                <w:rFonts w:ascii="Calibri" w:hAnsi="Calibri"/>
                <w:color w:val="000000"/>
                <w:sz w:val="16"/>
                <w:szCs w:val="16"/>
              </w:rPr>
            </w:pPr>
            <w:r>
              <w:rPr>
                <w:rFonts w:ascii="Calibri" w:hAnsi="Calibri"/>
                <w:color w:val="000000"/>
                <w:sz w:val="16"/>
                <w:szCs w:val="16"/>
              </w:rPr>
              <w:t>applying</w:t>
            </w:r>
            <w:r w:rsidR="007213D6" w:rsidRPr="002A6E7E">
              <w:rPr>
                <w:rFonts w:ascii="Calibri" w:hAnsi="Calibri"/>
                <w:color w:val="000000"/>
                <w:sz w:val="16"/>
                <w:szCs w:val="16"/>
              </w:rPr>
              <w:t xml:space="preserve"> both loose/tight leade</w:t>
            </w:r>
            <w:r>
              <w:rPr>
                <w:rFonts w:ascii="Calibri" w:hAnsi="Calibri"/>
                <w:color w:val="000000"/>
                <w:sz w:val="16"/>
                <w:szCs w:val="16"/>
              </w:rPr>
              <w:t>rship styles</w:t>
            </w:r>
          </w:p>
          <w:p w14:paraId="78D438DF" w14:textId="3534BD07" w:rsidR="008D38E1" w:rsidRPr="002A6E7E" w:rsidRDefault="002A6E7E" w:rsidP="00D20394">
            <w:pPr>
              <w:pStyle w:val="ListParagraph"/>
              <w:numPr>
                <w:ilvl w:val="0"/>
                <w:numId w:val="15"/>
              </w:numPr>
              <w:rPr>
                <w:rFonts w:ascii="Calibri" w:hAnsi="Calibri"/>
                <w:color w:val="000000"/>
                <w:sz w:val="16"/>
                <w:szCs w:val="16"/>
              </w:rPr>
            </w:pPr>
            <w:proofErr w:type="gramStart"/>
            <w:r>
              <w:rPr>
                <w:rFonts w:ascii="Calibri" w:hAnsi="Calibri"/>
                <w:color w:val="000000"/>
                <w:sz w:val="16"/>
                <w:szCs w:val="16"/>
              </w:rPr>
              <w:t>providing</w:t>
            </w:r>
            <w:proofErr w:type="gramEnd"/>
            <w:r w:rsidR="007213D6" w:rsidRPr="002A6E7E">
              <w:rPr>
                <w:rFonts w:ascii="Calibri" w:hAnsi="Calibri"/>
                <w:color w:val="000000"/>
                <w:sz w:val="16"/>
                <w:szCs w:val="16"/>
              </w:rPr>
              <w:t xml:space="preserve"> resources, structures, and protected time for collaboration.</w:t>
            </w:r>
          </w:p>
        </w:tc>
        <w:tc>
          <w:tcPr>
            <w:tcW w:w="898" w:type="pct"/>
            <w:gridSpan w:val="2"/>
            <w:vAlign w:val="center"/>
          </w:tcPr>
          <w:p w14:paraId="0096B7AE" w14:textId="6DCD81E4" w:rsidR="00425935" w:rsidRPr="0082258A" w:rsidRDefault="00AD5088" w:rsidP="002A6E7E">
            <w:pPr>
              <w:rPr>
                <w:sz w:val="16"/>
                <w:szCs w:val="16"/>
              </w:rPr>
            </w:pPr>
            <w:r>
              <w:rPr>
                <w:sz w:val="16"/>
                <w:szCs w:val="16"/>
              </w:rPr>
              <w:t>The administrator</w:t>
            </w:r>
            <w:r w:rsidR="00425935" w:rsidRPr="0082258A">
              <w:rPr>
                <w:sz w:val="16"/>
                <w:szCs w:val="16"/>
              </w:rPr>
              <w:t xml:space="preserve"> builds the</w:t>
            </w:r>
            <w:r>
              <w:rPr>
                <w:sz w:val="16"/>
                <w:szCs w:val="16"/>
              </w:rPr>
              <w:t xml:space="preserve"> capacity for shared leadership and practices</w:t>
            </w:r>
            <w:r w:rsidR="00445D59">
              <w:rPr>
                <w:sz w:val="16"/>
                <w:szCs w:val="16"/>
              </w:rPr>
              <w:t xml:space="preserve"> </w:t>
            </w:r>
            <w:r w:rsidR="00445D59" w:rsidRPr="00EB4258">
              <w:rPr>
                <w:sz w:val="16"/>
                <w:szCs w:val="16"/>
              </w:rPr>
              <w:t>inconsistently</w:t>
            </w:r>
            <w:r w:rsidR="0002082B">
              <w:rPr>
                <w:sz w:val="16"/>
                <w:szCs w:val="16"/>
              </w:rPr>
              <w:t xml:space="preserve"> </w:t>
            </w:r>
            <w:r w:rsidR="00EB4258">
              <w:rPr>
                <w:sz w:val="16"/>
                <w:szCs w:val="16"/>
              </w:rPr>
              <w:t>and/</w:t>
            </w:r>
            <w:r>
              <w:rPr>
                <w:sz w:val="16"/>
                <w:szCs w:val="16"/>
              </w:rPr>
              <w:t>or</w:t>
            </w:r>
            <w:r w:rsidR="00EB4258">
              <w:rPr>
                <w:sz w:val="16"/>
                <w:szCs w:val="16"/>
              </w:rPr>
              <w:t xml:space="preserve"> in </w:t>
            </w:r>
            <w:r>
              <w:rPr>
                <w:sz w:val="16"/>
                <w:szCs w:val="16"/>
              </w:rPr>
              <w:t>a limited fashion.</w:t>
            </w:r>
          </w:p>
        </w:tc>
        <w:tc>
          <w:tcPr>
            <w:tcW w:w="825" w:type="pct"/>
            <w:vAlign w:val="center"/>
          </w:tcPr>
          <w:p w14:paraId="31113AA5" w14:textId="77777777" w:rsidR="00425935" w:rsidRPr="0082258A" w:rsidRDefault="00425935" w:rsidP="002A6E7E">
            <w:pPr>
              <w:rPr>
                <w:sz w:val="16"/>
                <w:szCs w:val="16"/>
              </w:rPr>
            </w:pPr>
            <w:r w:rsidRPr="0082258A">
              <w:rPr>
                <w:sz w:val="16"/>
                <w:szCs w:val="16"/>
              </w:rPr>
              <w:t>Little or no evidence of implementation</w:t>
            </w:r>
          </w:p>
        </w:tc>
      </w:tr>
      <w:tr w:rsidR="00425935" w:rsidRPr="007D18D2" w14:paraId="7A2ADEB9" w14:textId="77777777" w:rsidTr="002301B5">
        <w:trPr>
          <w:gridAfter w:val="1"/>
          <w:wAfter w:w="41" w:type="pct"/>
        </w:trPr>
        <w:tc>
          <w:tcPr>
            <w:tcW w:w="4959" w:type="pct"/>
            <w:gridSpan w:val="6"/>
          </w:tcPr>
          <w:p w14:paraId="0E5539D8" w14:textId="11A1E14D" w:rsidR="00425935" w:rsidRDefault="00E1728D" w:rsidP="00DB249B">
            <w:pPr>
              <w:rPr>
                <w:b/>
                <w:sz w:val="24"/>
                <w:szCs w:val="24"/>
              </w:rPr>
            </w:pPr>
            <w:r>
              <w:rPr>
                <w:b/>
                <w:sz w:val="24"/>
                <w:szCs w:val="24"/>
              </w:rPr>
              <w:t>Notes/Evidence</w:t>
            </w:r>
            <w:r w:rsidR="00425935">
              <w:rPr>
                <w:b/>
                <w:sz w:val="24"/>
                <w:szCs w:val="24"/>
              </w:rPr>
              <w:t>:</w:t>
            </w:r>
          </w:p>
          <w:p w14:paraId="7FE38656" w14:textId="77777777" w:rsidR="002301B5" w:rsidRDefault="002301B5" w:rsidP="00DB249B">
            <w:pPr>
              <w:rPr>
                <w:b/>
                <w:sz w:val="24"/>
                <w:szCs w:val="24"/>
              </w:rPr>
            </w:pPr>
          </w:p>
          <w:p w14:paraId="56A58F7F" w14:textId="77777777" w:rsidR="0011521C" w:rsidRDefault="0011521C" w:rsidP="00DB249B">
            <w:pPr>
              <w:rPr>
                <w:b/>
                <w:sz w:val="24"/>
                <w:szCs w:val="24"/>
              </w:rPr>
            </w:pPr>
          </w:p>
          <w:p w14:paraId="287ED786" w14:textId="77777777" w:rsidR="0011521C" w:rsidRDefault="0011521C" w:rsidP="00DB249B">
            <w:pPr>
              <w:rPr>
                <w:b/>
                <w:sz w:val="24"/>
                <w:szCs w:val="24"/>
              </w:rPr>
            </w:pPr>
          </w:p>
          <w:p w14:paraId="251F0819" w14:textId="77777777" w:rsidR="0011521C" w:rsidRDefault="0011521C" w:rsidP="00DB249B">
            <w:pPr>
              <w:rPr>
                <w:b/>
                <w:sz w:val="24"/>
                <w:szCs w:val="24"/>
              </w:rPr>
            </w:pPr>
          </w:p>
          <w:p w14:paraId="32866772" w14:textId="77777777" w:rsidR="0011521C" w:rsidRDefault="0011521C" w:rsidP="00DB249B">
            <w:pPr>
              <w:rPr>
                <w:b/>
                <w:sz w:val="24"/>
                <w:szCs w:val="24"/>
              </w:rPr>
            </w:pPr>
          </w:p>
          <w:p w14:paraId="693B5B60" w14:textId="77777777" w:rsidR="0011521C" w:rsidRDefault="0011521C" w:rsidP="00DB249B">
            <w:pPr>
              <w:rPr>
                <w:b/>
                <w:sz w:val="24"/>
                <w:szCs w:val="24"/>
              </w:rPr>
            </w:pPr>
          </w:p>
          <w:p w14:paraId="252D5F59" w14:textId="77777777" w:rsidR="0011521C" w:rsidRDefault="0011521C" w:rsidP="00DB249B">
            <w:pPr>
              <w:rPr>
                <w:b/>
                <w:sz w:val="24"/>
                <w:szCs w:val="24"/>
              </w:rPr>
            </w:pPr>
          </w:p>
          <w:p w14:paraId="58AF9B45" w14:textId="77777777" w:rsidR="0011521C" w:rsidRDefault="0011521C" w:rsidP="00DB249B">
            <w:pPr>
              <w:rPr>
                <w:b/>
                <w:sz w:val="24"/>
                <w:szCs w:val="24"/>
              </w:rPr>
            </w:pPr>
          </w:p>
          <w:p w14:paraId="63E479E9" w14:textId="77777777" w:rsidR="0011521C" w:rsidRDefault="0011521C" w:rsidP="00DB249B">
            <w:pPr>
              <w:rPr>
                <w:b/>
                <w:sz w:val="24"/>
                <w:szCs w:val="24"/>
              </w:rPr>
            </w:pPr>
          </w:p>
          <w:p w14:paraId="4F25C34C" w14:textId="77777777" w:rsidR="0011521C" w:rsidRDefault="0011521C" w:rsidP="00DB249B">
            <w:pPr>
              <w:rPr>
                <w:b/>
                <w:sz w:val="24"/>
                <w:szCs w:val="24"/>
              </w:rPr>
            </w:pPr>
          </w:p>
          <w:p w14:paraId="76C22AC6" w14:textId="77777777" w:rsidR="0011521C" w:rsidRDefault="0011521C" w:rsidP="00DB249B">
            <w:pPr>
              <w:rPr>
                <w:b/>
                <w:sz w:val="24"/>
                <w:szCs w:val="24"/>
              </w:rPr>
            </w:pPr>
          </w:p>
          <w:p w14:paraId="11EFEAEA" w14:textId="77777777" w:rsidR="0011521C" w:rsidRDefault="0011521C" w:rsidP="00DB249B">
            <w:pPr>
              <w:rPr>
                <w:b/>
                <w:sz w:val="24"/>
                <w:szCs w:val="24"/>
              </w:rPr>
            </w:pPr>
          </w:p>
          <w:p w14:paraId="185B1B16" w14:textId="77777777" w:rsidR="0011521C" w:rsidRPr="0082258A" w:rsidRDefault="0011521C" w:rsidP="00DB249B">
            <w:pPr>
              <w:rPr>
                <w:b/>
                <w:sz w:val="24"/>
                <w:szCs w:val="24"/>
              </w:rPr>
            </w:pPr>
          </w:p>
        </w:tc>
      </w:tr>
      <w:tr w:rsidR="00425935" w:rsidRPr="00745704" w14:paraId="42EBDFD1" w14:textId="77777777" w:rsidTr="002301B5">
        <w:trPr>
          <w:gridAfter w:val="1"/>
          <w:wAfter w:w="41" w:type="pct"/>
        </w:trPr>
        <w:tc>
          <w:tcPr>
            <w:tcW w:w="4959" w:type="pct"/>
            <w:gridSpan w:val="6"/>
          </w:tcPr>
          <w:p w14:paraId="39170371" w14:textId="77777777" w:rsidR="00425935" w:rsidRPr="00745704" w:rsidRDefault="00B01EB2" w:rsidP="00DB249B">
            <w:pPr>
              <w:rPr>
                <w:b/>
                <w:sz w:val="24"/>
                <w:szCs w:val="24"/>
              </w:rPr>
            </w:pPr>
            <w:r>
              <w:rPr>
                <w:b/>
                <w:sz w:val="24"/>
                <w:szCs w:val="24"/>
              </w:rPr>
              <w:lastRenderedPageBreak/>
              <w:t>Strand #4:</w:t>
            </w:r>
            <w:r w:rsidR="00425935" w:rsidRPr="00745704">
              <w:rPr>
                <w:b/>
                <w:sz w:val="24"/>
                <w:szCs w:val="24"/>
              </w:rPr>
              <w:t xml:space="preserve"> How Effective Teams Work</w:t>
            </w:r>
          </w:p>
        </w:tc>
      </w:tr>
      <w:tr w:rsidR="00425935" w:rsidRPr="00970B9E" w14:paraId="7FB509B6" w14:textId="77777777" w:rsidTr="0011521C">
        <w:trPr>
          <w:gridAfter w:val="1"/>
          <w:wAfter w:w="41" w:type="pct"/>
        </w:trPr>
        <w:tc>
          <w:tcPr>
            <w:tcW w:w="853" w:type="pct"/>
            <w:shd w:val="clear" w:color="auto" w:fill="D9D9D9" w:themeFill="background1" w:themeFillShade="D9"/>
          </w:tcPr>
          <w:p w14:paraId="6DF61FA0" w14:textId="77777777" w:rsidR="00425935" w:rsidRPr="003D2EC8" w:rsidRDefault="00425935" w:rsidP="00DB249B">
            <w:pPr>
              <w:jc w:val="center"/>
              <w:rPr>
                <w:b/>
                <w:sz w:val="28"/>
                <w:szCs w:val="28"/>
              </w:rPr>
            </w:pPr>
          </w:p>
        </w:tc>
        <w:tc>
          <w:tcPr>
            <w:tcW w:w="1090" w:type="pct"/>
            <w:shd w:val="clear" w:color="auto" w:fill="D9D9D9" w:themeFill="background1" w:themeFillShade="D9"/>
            <w:vAlign w:val="center"/>
          </w:tcPr>
          <w:p w14:paraId="21526ADA" w14:textId="1A2B65EA" w:rsidR="00425935" w:rsidRPr="0011521C" w:rsidRDefault="00425935" w:rsidP="0011521C">
            <w:pPr>
              <w:jc w:val="center"/>
              <w:rPr>
                <w:b/>
                <w:sz w:val="24"/>
                <w:szCs w:val="24"/>
              </w:rPr>
            </w:pPr>
            <w:r w:rsidRPr="00745704">
              <w:rPr>
                <w:b/>
                <w:sz w:val="24"/>
                <w:szCs w:val="24"/>
              </w:rPr>
              <w:t>Deep Implementation</w:t>
            </w:r>
          </w:p>
        </w:tc>
        <w:tc>
          <w:tcPr>
            <w:tcW w:w="1293" w:type="pct"/>
            <w:shd w:val="clear" w:color="auto" w:fill="D9D9D9" w:themeFill="background1" w:themeFillShade="D9"/>
            <w:vAlign w:val="center"/>
          </w:tcPr>
          <w:p w14:paraId="52B7682D" w14:textId="432FC1D2" w:rsidR="00425935" w:rsidRPr="0011521C" w:rsidRDefault="0011521C" w:rsidP="0011521C">
            <w:pPr>
              <w:jc w:val="center"/>
              <w:rPr>
                <w:b/>
                <w:sz w:val="24"/>
                <w:szCs w:val="24"/>
              </w:rPr>
            </w:pPr>
            <w:r>
              <w:rPr>
                <w:b/>
                <w:sz w:val="24"/>
                <w:szCs w:val="24"/>
              </w:rPr>
              <w:t>Proficient Implementation</w:t>
            </w:r>
          </w:p>
        </w:tc>
        <w:tc>
          <w:tcPr>
            <w:tcW w:w="898" w:type="pct"/>
            <w:gridSpan w:val="2"/>
            <w:shd w:val="clear" w:color="auto" w:fill="D9D9D9" w:themeFill="background1" w:themeFillShade="D9"/>
            <w:vAlign w:val="center"/>
          </w:tcPr>
          <w:p w14:paraId="4C541A0E" w14:textId="2FC36493" w:rsidR="00425935" w:rsidRPr="0011521C" w:rsidRDefault="00425935" w:rsidP="0011521C">
            <w:pPr>
              <w:jc w:val="center"/>
              <w:rPr>
                <w:b/>
                <w:sz w:val="24"/>
                <w:szCs w:val="24"/>
              </w:rPr>
            </w:pPr>
            <w:r w:rsidRPr="00745704">
              <w:rPr>
                <w:b/>
                <w:sz w:val="24"/>
                <w:szCs w:val="24"/>
              </w:rPr>
              <w:t>Partial Implementation</w:t>
            </w:r>
          </w:p>
        </w:tc>
        <w:tc>
          <w:tcPr>
            <w:tcW w:w="825" w:type="pct"/>
            <w:shd w:val="clear" w:color="auto" w:fill="D9D9D9" w:themeFill="background1" w:themeFillShade="D9"/>
            <w:vAlign w:val="center"/>
          </w:tcPr>
          <w:p w14:paraId="15768ABC" w14:textId="75F6170B" w:rsidR="00425935" w:rsidRPr="0011521C" w:rsidRDefault="00425935" w:rsidP="0011521C">
            <w:pPr>
              <w:jc w:val="center"/>
              <w:rPr>
                <w:b/>
                <w:sz w:val="24"/>
                <w:szCs w:val="24"/>
              </w:rPr>
            </w:pPr>
            <w:r w:rsidRPr="00745704">
              <w:rPr>
                <w:b/>
                <w:sz w:val="24"/>
                <w:szCs w:val="24"/>
              </w:rPr>
              <w:t>Minimal  or No Implementation</w:t>
            </w:r>
          </w:p>
        </w:tc>
      </w:tr>
      <w:tr w:rsidR="00425935" w:rsidRPr="00970B9E" w14:paraId="64AF21E6" w14:textId="77777777" w:rsidTr="00DA5CFE">
        <w:trPr>
          <w:gridAfter w:val="1"/>
          <w:wAfter w:w="41" w:type="pct"/>
        </w:trPr>
        <w:tc>
          <w:tcPr>
            <w:tcW w:w="853" w:type="pct"/>
            <w:vAlign w:val="center"/>
          </w:tcPr>
          <w:p w14:paraId="1723F7BF" w14:textId="0CCFF151" w:rsidR="00891021" w:rsidRPr="00DA5CFE" w:rsidRDefault="00DA5CFE" w:rsidP="00D20394">
            <w:pPr>
              <w:pStyle w:val="ListParagraph"/>
              <w:numPr>
                <w:ilvl w:val="0"/>
                <w:numId w:val="16"/>
              </w:numPr>
              <w:rPr>
                <w:b/>
                <w:sz w:val="20"/>
                <w:szCs w:val="16"/>
              </w:rPr>
            </w:pPr>
            <w:r w:rsidRPr="00DA5CFE">
              <w:rPr>
                <w:b/>
                <w:sz w:val="20"/>
                <w:szCs w:val="16"/>
              </w:rPr>
              <w:t xml:space="preserve">Meeting </w:t>
            </w:r>
            <w:r w:rsidR="00891021" w:rsidRPr="00DA5CFE">
              <w:rPr>
                <w:b/>
                <w:sz w:val="20"/>
                <w:szCs w:val="16"/>
              </w:rPr>
              <w:t>Conditions</w:t>
            </w:r>
            <w:r w:rsidR="00BE2717" w:rsidRPr="00DA5CFE">
              <w:rPr>
                <w:b/>
                <w:sz w:val="20"/>
                <w:szCs w:val="16"/>
              </w:rPr>
              <w:tab/>
            </w:r>
          </w:p>
        </w:tc>
        <w:tc>
          <w:tcPr>
            <w:tcW w:w="1090" w:type="pct"/>
            <w:vAlign w:val="center"/>
          </w:tcPr>
          <w:p w14:paraId="212A9876" w14:textId="74F1BD17" w:rsidR="00425935" w:rsidRPr="00DA5CFE" w:rsidRDefault="008D501B" w:rsidP="00DA5CFE">
            <w:pPr>
              <w:rPr>
                <w:rFonts w:ascii="Calibri" w:hAnsi="Calibri"/>
                <w:sz w:val="16"/>
                <w:szCs w:val="16"/>
              </w:rPr>
            </w:pPr>
            <w:r w:rsidRPr="00DA5CFE">
              <w:rPr>
                <w:rFonts w:ascii="Calibri" w:hAnsi="Calibri"/>
                <w:sz w:val="16"/>
                <w:szCs w:val="16"/>
              </w:rPr>
              <w:t xml:space="preserve">All </w:t>
            </w:r>
            <w:r w:rsidR="00DA5CFE" w:rsidRPr="00DA5CFE">
              <w:rPr>
                <w:rFonts w:ascii="Calibri" w:hAnsi="Calibri"/>
                <w:sz w:val="16"/>
                <w:szCs w:val="16"/>
              </w:rPr>
              <w:t>t</w:t>
            </w:r>
            <w:r w:rsidR="00F34131">
              <w:rPr>
                <w:rFonts w:ascii="Calibri" w:hAnsi="Calibri"/>
                <w:sz w:val="16"/>
                <w:szCs w:val="16"/>
              </w:rPr>
              <w:t xml:space="preserve">eams meet regularly or more than </w:t>
            </w:r>
            <w:r w:rsidRPr="00DA5CFE">
              <w:rPr>
                <w:rFonts w:ascii="Calibri" w:hAnsi="Calibri"/>
                <w:sz w:val="16"/>
                <w:szCs w:val="16"/>
              </w:rPr>
              <w:t>45 minutes per</w:t>
            </w:r>
            <w:r w:rsidR="00F34131">
              <w:rPr>
                <w:rFonts w:ascii="Calibri" w:hAnsi="Calibri"/>
                <w:sz w:val="16"/>
                <w:szCs w:val="16"/>
              </w:rPr>
              <w:t xml:space="preserve"> </w:t>
            </w:r>
            <w:proofErr w:type="gramStart"/>
            <w:r w:rsidR="00F34131">
              <w:rPr>
                <w:rFonts w:ascii="Calibri" w:hAnsi="Calibri"/>
                <w:sz w:val="16"/>
                <w:szCs w:val="16"/>
              </w:rPr>
              <w:t xml:space="preserve">week </w:t>
            </w:r>
            <w:r w:rsidRPr="00DA5CFE">
              <w:rPr>
                <w:rFonts w:ascii="Calibri" w:hAnsi="Calibri"/>
                <w:sz w:val="16"/>
                <w:szCs w:val="16"/>
              </w:rPr>
              <w:t xml:space="preserve"> and</w:t>
            </w:r>
            <w:proofErr w:type="gramEnd"/>
            <w:r w:rsidRPr="00DA5CFE">
              <w:rPr>
                <w:rFonts w:ascii="Calibri" w:hAnsi="Calibri"/>
                <w:sz w:val="16"/>
                <w:szCs w:val="16"/>
              </w:rPr>
              <w:t xml:space="preserve"> collaboration systematically includes both horizontal and vertical collaboration.</w:t>
            </w:r>
          </w:p>
        </w:tc>
        <w:tc>
          <w:tcPr>
            <w:tcW w:w="1293" w:type="pct"/>
            <w:shd w:val="clear" w:color="auto" w:fill="auto"/>
            <w:vAlign w:val="center"/>
          </w:tcPr>
          <w:p w14:paraId="6066A4F4" w14:textId="51CBBC90" w:rsidR="00891021" w:rsidRPr="00DA5CFE" w:rsidRDefault="007213D6" w:rsidP="00DA5CFE">
            <w:pPr>
              <w:rPr>
                <w:rFonts w:ascii="Calibri" w:hAnsi="Calibri"/>
                <w:sz w:val="16"/>
                <w:szCs w:val="16"/>
              </w:rPr>
            </w:pPr>
            <w:r w:rsidRPr="00DA5CFE">
              <w:rPr>
                <w:rFonts w:ascii="Calibri" w:hAnsi="Calibri"/>
                <w:sz w:val="16"/>
                <w:szCs w:val="16"/>
              </w:rPr>
              <w:t>Most teams meet at least weekly during contract time for a minimum of 45 minutes with appropriate resources and tools (e.g. markers, displays, student data, instructional strategies, etc.).</w:t>
            </w:r>
          </w:p>
        </w:tc>
        <w:tc>
          <w:tcPr>
            <w:tcW w:w="898" w:type="pct"/>
            <w:gridSpan w:val="2"/>
            <w:shd w:val="clear" w:color="auto" w:fill="auto"/>
            <w:vAlign w:val="center"/>
          </w:tcPr>
          <w:p w14:paraId="5CD30692" w14:textId="7587F18F" w:rsidR="00A611DC" w:rsidRPr="008E4705" w:rsidRDefault="00BE2717" w:rsidP="00DA5CFE">
            <w:pPr>
              <w:rPr>
                <w:sz w:val="16"/>
                <w:szCs w:val="16"/>
              </w:rPr>
            </w:pPr>
            <w:r w:rsidRPr="00A35E56">
              <w:rPr>
                <w:sz w:val="16"/>
                <w:szCs w:val="16"/>
              </w:rPr>
              <w:t>The meeting conditions for teams are inconsistent</w:t>
            </w:r>
            <w:r w:rsidR="00A611DC" w:rsidRPr="00A35E56">
              <w:rPr>
                <w:sz w:val="16"/>
                <w:szCs w:val="16"/>
              </w:rPr>
              <w:t xml:space="preserve">, or </w:t>
            </w:r>
            <w:r w:rsidRPr="00A35E56">
              <w:rPr>
                <w:sz w:val="16"/>
                <w:szCs w:val="16"/>
              </w:rPr>
              <w:t xml:space="preserve">implemented </w:t>
            </w:r>
            <w:r w:rsidR="00A611DC" w:rsidRPr="00A35E56">
              <w:rPr>
                <w:sz w:val="16"/>
                <w:szCs w:val="16"/>
              </w:rPr>
              <w:t>in a limited fashion.</w:t>
            </w:r>
          </w:p>
        </w:tc>
        <w:tc>
          <w:tcPr>
            <w:tcW w:w="825" w:type="pct"/>
            <w:vAlign w:val="center"/>
          </w:tcPr>
          <w:p w14:paraId="26AFF864" w14:textId="77777777" w:rsidR="00425935" w:rsidRPr="00745704" w:rsidRDefault="00425935" w:rsidP="00DA5CFE">
            <w:pPr>
              <w:rPr>
                <w:sz w:val="16"/>
                <w:szCs w:val="16"/>
              </w:rPr>
            </w:pPr>
            <w:r w:rsidRPr="00745704">
              <w:rPr>
                <w:sz w:val="16"/>
                <w:szCs w:val="16"/>
              </w:rPr>
              <w:t>Little or no evidence of implementation.</w:t>
            </w:r>
          </w:p>
          <w:p w14:paraId="47D8D6A4" w14:textId="77777777" w:rsidR="00425935" w:rsidRPr="00745704" w:rsidRDefault="00425935" w:rsidP="00DA5CFE">
            <w:pPr>
              <w:ind w:firstLine="720"/>
              <w:rPr>
                <w:sz w:val="16"/>
                <w:szCs w:val="16"/>
              </w:rPr>
            </w:pPr>
          </w:p>
        </w:tc>
      </w:tr>
      <w:tr w:rsidR="00425935" w:rsidRPr="00970B9E" w14:paraId="56F36468" w14:textId="77777777" w:rsidTr="00DA5CFE">
        <w:trPr>
          <w:gridAfter w:val="1"/>
          <w:wAfter w:w="41" w:type="pct"/>
        </w:trPr>
        <w:tc>
          <w:tcPr>
            <w:tcW w:w="853" w:type="pct"/>
            <w:vAlign w:val="center"/>
          </w:tcPr>
          <w:p w14:paraId="2EE3F644" w14:textId="4A06CE52" w:rsidR="00DF63EB" w:rsidRPr="00DA5CFE" w:rsidRDefault="00F00F6F" w:rsidP="00D20394">
            <w:pPr>
              <w:pStyle w:val="ListParagraph"/>
              <w:numPr>
                <w:ilvl w:val="0"/>
                <w:numId w:val="16"/>
              </w:numPr>
              <w:rPr>
                <w:b/>
                <w:sz w:val="20"/>
                <w:szCs w:val="16"/>
              </w:rPr>
            </w:pPr>
            <w:r w:rsidRPr="00DA5CFE">
              <w:rPr>
                <w:b/>
                <w:sz w:val="20"/>
                <w:szCs w:val="16"/>
              </w:rPr>
              <w:t xml:space="preserve">Collaborative </w:t>
            </w:r>
            <w:r w:rsidR="00DF63EB" w:rsidRPr="00DA5CFE">
              <w:rPr>
                <w:b/>
                <w:sz w:val="20"/>
                <w:szCs w:val="16"/>
              </w:rPr>
              <w:t>Meetings</w:t>
            </w:r>
          </w:p>
        </w:tc>
        <w:tc>
          <w:tcPr>
            <w:tcW w:w="1090" w:type="pct"/>
            <w:vAlign w:val="center"/>
          </w:tcPr>
          <w:p w14:paraId="05C74BF9" w14:textId="5CFAE92E" w:rsidR="00425935" w:rsidRPr="00DA5CFE" w:rsidRDefault="008D501B" w:rsidP="00DA5CFE">
            <w:pPr>
              <w:rPr>
                <w:rFonts w:ascii="Calibri" w:hAnsi="Calibri"/>
                <w:sz w:val="16"/>
                <w:szCs w:val="16"/>
              </w:rPr>
            </w:pPr>
            <w:r w:rsidRPr="00DA5CFE">
              <w:rPr>
                <w:rFonts w:ascii="Calibri" w:hAnsi="Calibri"/>
                <w:sz w:val="16"/>
                <w:szCs w:val="16"/>
              </w:rPr>
              <w:t xml:space="preserve">All teams are effective in using protocols for collaborative meetings, AND use a systematic recording and communication mechanism to maintain an accurate record of conversations and work done. </w:t>
            </w:r>
          </w:p>
        </w:tc>
        <w:tc>
          <w:tcPr>
            <w:tcW w:w="1293" w:type="pct"/>
            <w:shd w:val="clear" w:color="auto" w:fill="auto"/>
            <w:vAlign w:val="center"/>
          </w:tcPr>
          <w:p w14:paraId="0A9811A3" w14:textId="20D0844C" w:rsidR="00425935" w:rsidRPr="00DA5CFE" w:rsidRDefault="007213D6" w:rsidP="00DA5CFE">
            <w:pPr>
              <w:rPr>
                <w:rFonts w:ascii="Calibri" w:hAnsi="Calibri"/>
                <w:sz w:val="16"/>
                <w:szCs w:val="16"/>
              </w:rPr>
            </w:pPr>
            <w:r w:rsidRPr="00DA5CFE">
              <w:rPr>
                <w:rFonts w:ascii="Calibri" w:hAnsi="Calibri"/>
                <w:sz w:val="16"/>
                <w:szCs w:val="16"/>
              </w:rPr>
              <w:t xml:space="preserve">Most teams effectively use norms, roles and protocols (i.e., agendas, minutes, decision-making tools, inquiry processes, conflict resolution strategies, etc.). </w:t>
            </w:r>
          </w:p>
        </w:tc>
        <w:tc>
          <w:tcPr>
            <w:tcW w:w="898" w:type="pct"/>
            <w:gridSpan w:val="2"/>
            <w:shd w:val="clear" w:color="auto" w:fill="auto"/>
            <w:vAlign w:val="center"/>
          </w:tcPr>
          <w:p w14:paraId="06E94C58" w14:textId="385791CD" w:rsidR="00DA5CFE" w:rsidRPr="008E4705" w:rsidRDefault="00AD5088" w:rsidP="00DA5CFE">
            <w:pPr>
              <w:rPr>
                <w:sz w:val="16"/>
                <w:szCs w:val="16"/>
              </w:rPr>
            </w:pPr>
            <w:r w:rsidRPr="008E4705">
              <w:rPr>
                <w:sz w:val="16"/>
                <w:szCs w:val="16"/>
              </w:rPr>
              <w:t xml:space="preserve">Teams </w:t>
            </w:r>
            <w:r w:rsidR="00730FCC" w:rsidRPr="008E4705">
              <w:rPr>
                <w:sz w:val="16"/>
                <w:szCs w:val="16"/>
              </w:rPr>
              <w:t xml:space="preserve">inconsistently </w:t>
            </w:r>
            <w:r w:rsidR="00F00F6F" w:rsidRPr="008E4705">
              <w:rPr>
                <w:sz w:val="16"/>
                <w:szCs w:val="16"/>
              </w:rPr>
              <w:t>use</w:t>
            </w:r>
            <w:r w:rsidR="00425935" w:rsidRPr="008E4705">
              <w:rPr>
                <w:sz w:val="16"/>
                <w:szCs w:val="16"/>
              </w:rPr>
              <w:t xml:space="preserve"> norms, roles and protocols (i.e., agendas, minutes, decision-making tools, inquiry processes, conflict resolution strate</w:t>
            </w:r>
            <w:r w:rsidRPr="008E4705">
              <w:rPr>
                <w:sz w:val="16"/>
                <w:szCs w:val="16"/>
              </w:rPr>
              <w:t>gies</w:t>
            </w:r>
            <w:r w:rsidR="00DF63EB" w:rsidRPr="008E4705">
              <w:rPr>
                <w:sz w:val="16"/>
                <w:szCs w:val="16"/>
              </w:rPr>
              <w:t>, etc.</w:t>
            </w:r>
            <w:r w:rsidR="00730FCC" w:rsidRPr="008E4705">
              <w:rPr>
                <w:sz w:val="16"/>
                <w:szCs w:val="16"/>
              </w:rPr>
              <w:t xml:space="preserve">), </w:t>
            </w:r>
            <w:r w:rsidRPr="008E4705">
              <w:rPr>
                <w:sz w:val="16"/>
                <w:szCs w:val="16"/>
              </w:rPr>
              <w:t>or</w:t>
            </w:r>
            <w:r w:rsidR="00730FCC" w:rsidRPr="008E4705">
              <w:rPr>
                <w:sz w:val="16"/>
                <w:szCs w:val="16"/>
              </w:rPr>
              <w:t xml:space="preserve"> do so</w:t>
            </w:r>
            <w:r w:rsidRPr="008E4705">
              <w:rPr>
                <w:sz w:val="16"/>
                <w:szCs w:val="16"/>
              </w:rPr>
              <w:t xml:space="preserve"> in a limited fashion.</w:t>
            </w:r>
          </w:p>
        </w:tc>
        <w:tc>
          <w:tcPr>
            <w:tcW w:w="825" w:type="pct"/>
            <w:vAlign w:val="center"/>
          </w:tcPr>
          <w:p w14:paraId="3F22934D" w14:textId="77777777" w:rsidR="00425935" w:rsidRPr="00745704" w:rsidRDefault="00425935" w:rsidP="00DA5CFE">
            <w:pPr>
              <w:rPr>
                <w:sz w:val="16"/>
                <w:szCs w:val="16"/>
              </w:rPr>
            </w:pPr>
            <w:r w:rsidRPr="00745704">
              <w:rPr>
                <w:sz w:val="16"/>
                <w:szCs w:val="16"/>
              </w:rPr>
              <w:t>Little or no evidence of implementation.</w:t>
            </w:r>
          </w:p>
          <w:p w14:paraId="2C79C7D1" w14:textId="77777777" w:rsidR="00425935" w:rsidRPr="00745704" w:rsidRDefault="00425935" w:rsidP="00DA5CFE">
            <w:pPr>
              <w:rPr>
                <w:sz w:val="16"/>
                <w:szCs w:val="16"/>
              </w:rPr>
            </w:pPr>
          </w:p>
        </w:tc>
      </w:tr>
      <w:tr w:rsidR="00425935" w:rsidRPr="00970B9E" w14:paraId="3C76DEB9" w14:textId="77777777" w:rsidTr="00DA5CFE">
        <w:trPr>
          <w:gridAfter w:val="1"/>
          <w:wAfter w:w="41" w:type="pct"/>
        </w:trPr>
        <w:tc>
          <w:tcPr>
            <w:tcW w:w="853" w:type="pct"/>
            <w:vAlign w:val="center"/>
          </w:tcPr>
          <w:p w14:paraId="4084298D" w14:textId="5835111C" w:rsidR="00425935" w:rsidRPr="00DA5CFE" w:rsidRDefault="00425935" w:rsidP="00D20394">
            <w:pPr>
              <w:pStyle w:val="ListParagraph"/>
              <w:numPr>
                <w:ilvl w:val="0"/>
                <w:numId w:val="16"/>
              </w:numPr>
              <w:rPr>
                <w:b/>
                <w:sz w:val="20"/>
                <w:szCs w:val="16"/>
              </w:rPr>
            </w:pPr>
            <w:r w:rsidRPr="00DA5CFE">
              <w:rPr>
                <w:b/>
                <w:sz w:val="20"/>
                <w:szCs w:val="16"/>
              </w:rPr>
              <w:t>Corollary Questions</w:t>
            </w:r>
          </w:p>
        </w:tc>
        <w:tc>
          <w:tcPr>
            <w:tcW w:w="1090" w:type="pct"/>
            <w:vAlign w:val="center"/>
          </w:tcPr>
          <w:p w14:paraId="5473034F" w14:textId="6444D01C" w:rsidR="00425935" w:rsidRPr="00DA5CFE" w:rsidRDefault="008D501B" w:rsidP="00DA5CFE">
            <w:pPr>
              <w:rPr>
                <w:rFonts w:ascii="Calibri" w:hAnsi="Calibri"/>
                <w:color w:val="000000"/>
                <w:sz w:val="16"/>
                <w:szCs w:val="16"/>
              </w:rPr>
            </w:pPr>
            <w:r w:rsidRPr="00DA5CFE">
              <w:rPr>
                <w:rFonts w:ascii="Calibri" w:hAnsi="Calibri"/>
                <w:color w:val="000000"/>
                <w:sz w:val="16"/>
                <w:szCs w:val="16"/>
              </w:rPr>
              <w:t>The four corollary questions are regularly and systematically reflected in meeting agendas, conversations and dialogue.</w:t>
            </w:r>
          </w:p>
        </w:tc>
        <w:tc>
          <w:tcPr>
            <w:tcW w:w="1293" w:type="pct"/>
            <w:shd w:val="clear" w:color="auto" w:fill="auto"/>
            <w:vAlign w:val="center"/>
          </w:tcPr>
          <w:p w14:paraId="1310FB8C" w14:textId="3EF09BDD" w:rsidR="00425935" w:rsidRPr="00DA5CFE" w:rsidRDefault="007213D6" w:rsidP="00DA5CFE">
            <w:pPr>
              <w:rPr>
                <w:rFonts w:ascii="Calibri" w:hAnsi="Calibri"/>
                <w:color w:val="000000"/>
                <w:sz w:val="16"/>
                <w:szCs w:val="16"/>
              </w:rPr>
            </w:pPr>
            <w:r w:rsidRPr="00DA5CFE">
              <w:rPr>
                <w:rFonts w:ascii="Calibri" w:hAnsi="Calibri"/>
                <w:color w:val="000000"/>
                <w:sz w:val="16"/>
                <w:szCs w:val="16"/>
              </w:rPr>
              <w:t>All teams know and use the four corollary questions to guide their work.</w:t>
            </w:r>
          </w:p>
        </w:tc>
        <w:tc>
          <w:tcPr>
            <w:tcW w:w="898" w:type="pct"/>
            <w:gridSpan w:val="2"/>
            <w:shd w:val="clear" w:color="auto" w:fill="auto"/>
            <w:vAlign w:val="center"/>
          </w:tcPr>
          <w:p w14:paraId="0D8EE954" w14:textId="2EF045D3" w:rsidR="00425935" w:rsidRPr="008E4705" w:rsidRDefault="00425935" w:rsidP="00DA5CFE">
            <w:pPr>
              <w:rPr>
                <w:sz w:val="16"/>
                <w:szCs w:val="16"/>
              </w:rPr>
            </w:pPr>
            <w:r w:rsidRPr="008E4705">
              <w:rPr>
                <w:sz w:val="16"/>
                <w:szCs w:val="16"/>
              </w:rPr>
              <w:t xml:space="preserve">Teams </w:t>
            </w:r>
            <w:r w:rsidR="00730FCC" w:rsidRPr="008E4705">
              <w:rPr>
                <w:sz w:val="16"/>
                <w:szCs w:val="16"/>
              </w:rPr>
              <w:t xml:space="preserve">inconsistently </w:t>
            </w:r>
            <w:r w:rsidRPr="008E4705">
              <w:rPr>
                <w:sz w:val="16"/>
                <w:szCs w:val="16"/>
              </w:rPr>
              <w:t>know and</w:t>
            </w:r>
            <w:r w:rsidR="00730FCC" w:rsidRPr="008E4705">
              <w:rPr>
                <w:sz w:val="16"/>
                <w:szCs w:val="16"/>
              </w:rPr>
              <w:t>/or</w:t>
            </w:r>
            <w:r w:rsidRPr="008E4705">
              <w:rPr>
                <w:sz w:val="16"/>
                <w:szCs w:val="16"/>
              </w:rPr>
              <w:t xml:space="preserve"> use the four corollary questions to guide their </w:t>
            </w:r>
            <w:r w:rsidR="00730FCC" w:rsidRPr="008E4705">
              <w:rPr>
                <w:sz w:val="16"/>
                <w:szCs w:val="16"/>
              </w:rPr>
              <w:t xml:space="preserve">work, </w:t>
            </w:r>
            <w:r w:rsidR="00AD5088" w:rsidRPr="008E4705">
              <w:rPr>
                <w:sz w:val="16"/>
                <w:szCs w:val="16"/>
              </w:rPr>
              <w:t>or</w:t>
            </w:r>
            <w:r w:rsidR="00730FCC" w:rsidRPr="008E4705">
              <w:rPr>
                <w:sz w:val="16"/>
                <w:szCs w:val="16"/>
              </w:rPr>
              <w:t xml:space="preserve"> do so</w:t>
            </w:r>
            <w:r w:rsidR="00AD5088" w:rsidRPr="008E4705">
              <w:rPr>
                <w:sz w:val="16"/>
                <w:szCs w:val="16"/>
              </w:rPr>
              <w:t xml:space="preserve"> in a limited fashion</w:t>
            </w:r>
            <w:r w:rsidRPr="008E4705">
              <w:rPr>
                <w:sz w:val="16"/>
                <w:szCs w:val="16"/>
              </w:rPr>
              <w:t>.</w:t>
            </w:r>
          </w:p>
        </w:tc>
        <w:tc>
          <w:tcPr>
            <w:tcW w:w="825" w:type="pct"/>
            <w:vAlign w:val="center"/>
          </w:tcPr>
          <w:p w14:paraId="3E99E939" w14:textId="77777777" w:rsidR="00425935" w:rsidRPr="00745704" w:rsidRDefault="00425935" w:rsidP="00DA5CFE">
            <w:pPr>
              <w:rPr>
                <w:sz w:val="16"/>
                <w:szCs w:val="16"/>
              </w:rPr>
            </w:pPr>
            <w:r w:rsidRPr="00745704">
              <w:rPr>
                <w:sz w:val="16"/>
                <w:szCs w:val="16"/>
              </w:rPr>
              <w:t>Little or no evidence of implementation.</w:t>
            </w:r>
          </w:p>
          <w:p w14:paraId="319501E8" w14:textId="77777777" w:rsidR="00425935" w:rsidRPr="00745704" w:rsidRDefault="00425935" w:rsidP="00DA5CFE">
            <w:pPr>
              <w:ind w:firstLine="720"/>
              <w:rPr>
                <w:sz w:val="16"/>
                <w:szCs w:val="16"/>
              </w:rPr>
            </w:pPr>
          </w:p>
        </w:tc>
      </w:tr>
      <w:tr w:rsidR="00425935" w:rsidRPr="00970B9E" w14:paraId="5431F239" w14:textId="77777777" w:rsidTr="00DA5CFE">
        <w:trPr>
          <w:gridAfter w:val="1"/>
          <w:wAfter w:w="41" w:type="pct"/>
        </w:trPr>
        <w:tc>
          <w:tcPr>
            <w:tcW w:w="853" w:type="pct"/>
            <w:vAlign w:val="center"/>
          </w:tcPr>
          <w:p w14:paraId="5B87D6A7" w14:textId="33DEEAF4" w:rsidR="00425935" w:rsidRPr="00DA5CFE" w:rsidRDefault="008D501B" w:rsidP="00D20394">
            <w:pPr>
              <w:pStyle w:val="ListParagraph"/>
              <w:numPr>
                <w:ilvl w:val="0"/>
                <w:numId w:val="16"/>
              </w:numPr>
              <w:rPr>
                <w:b/>
                <w:sz w:val="20"/>
                <w:szCs w:val="16"/>
              </w:rPr>
            </w:pPr>
            <w:r w:rsidRPr="00DA5CFE">
              <w:rPr>
                <w:b/>
                <w:sz w:val="20"/>
                <w:szCs w:val="16"/>
              </w:rPr>
              <w:t>Team Monitoring</w:t>
            </w:r>
          </w:p>
        </w:tc>
        <w:tc>
          <w:tcPr>
            <w:tcW w:w="1090" w:type="pct"/>
            <w:vAlign w:val="center"/>
          </w:tcPr>
          <w:p w14:paraId="67C1F328" w14:textId="716D90F3" w:rsidR="00425935" w:rsidRPr="00DA5CFE" w:rsidRDefault="008D501B" w:rsidP="00DA5CFE">
            <w:pPr>
              <w:rPr>
                <w:rFonts w:ascii="Calibri" w:hAnsi="Calibri"/>
                <w:sz w:val="18"/>
                <w:szCs w:val="18"/>
              </w:rPr>
            </w:pPr>
            <w:r w:rsidRPr="00DA5CFE">
              <w:rPr>
                <w:rFonts w:ascii="Calibri" w:hAnsi="Calibri"/>
                <w:sz w:val="18"/>
                <w:szCs w:val="18"/>
              </w:rPr>
              <w:t xml:space="preserve">All </w:t>
            </w:r>
            <w:r w:rsidR="00DA5CFE">
              <w:rPr>
                <w:rFonts w:ascii="Calibri" w:hAnsi="Calibri"/>
                <w:sz w:val="18"/>
                <w:szCs w:val="18"/>
              </w:rPr>
              <w:t>t</w:t>
            </w:r>
            <w:r w:rsidRPr="00DA5CFE">
              <w:rPr>
                <w:rFonts w:ascii="Calibri" w:hAnsi="Calibri"/>
                <w:sz w:val="18"/>
                <w:szCs w:val="18"/>
              </w:rPr>
              <w:t xml:space="preserve">eams regularly use a monitoring tool such as the Critical Issues for Team Consideration" to systemically monitor teaming practices, and </w:t>
            </w:r>
            <w:r w:rsidRPr="00DA5CFE">
              <w:rPr>
                <w:rFonts w:ascii="Calibri" w:hAnsi="Calibri"/>
                <w:i/>
                <w:iCs/>
                <w:sz w:val="18"/>
                <w:szCs w:val="18"/>
              </w:rPr>
              <w:t>intentionally</w:t>
            </w:r>
            <w:r w:rsidRPr="00DA5CFE">
              <w:rPr>
                <w:rFonts w:ascii="Calibri" w:hAnsi="Calibri"/>
                <w:sz w:val="18"/>
                <w:szCs w:val="18"/>
              </w:rPr>
              <w:t xml:space="preserve"> submit to leadership teams for review and feedback.</w:t>
            </w:r>
          </w:p>
        </w:tc>
        <w:tc>
          <w:tcPr>
            <w:tcW w:w="1293" w:type="pct"/>
            <w:shd w:val="clear" w:color="auto" w:fill="auto"/>
            <w:vAlign w:val="center"/>
          </w:tcPr>
          <w:p w14:paraId="32DD43BC" w14:textId="3DAAE160" w:rsidR="00425935" w:rsidRPr="00DA5CFE" w:rsidRDefault="007213D6" w:rsidP="00DA5CFE">
            <w:pPr>
              <w:rPr>
                <w:rFonts w:ascii="Calibri" w:hAnsi="Calibri"/>
                <w:sz w:val="18"/>
                <w:szCs w:val="18"/>
              </w:rPr>
            </w:pPr>
            <w:r w:rsidRPr="00DA5CFE">
              <w:rPr>
                <w:rFonts w:ascii="Calibri" w:hAnsi="Calibri"/>
                <w:sz w:val="18"/>
                <w:szCs w:val="18"/>
              </w:rPr>
              <w:t>Most teams use a monitoring tool such as the “Critical Issues for Team Consideration” to systematically monitor teaming practices.</w:t>
            </w:r>
          </w:p>
        </w:tc>
        <w:tc>
          <w:tcPr>
            <w:tcW w:w="898" w:type="pct"/>
            <w:gridSpan w:val="2"/>
            <w:shd w:val="clear" w:color="auto" w:fill="auto"/>
            <w:vAlign w:val="center"/>
          </w:tcPr>
          <w:p w14:paraId="6D7C5617" w14:textId="2216FBF1" w:rsidR="00425935" w:rsidRPr="00745704" w:rsidRDefault="00425935" w:rsidP="00DA5CFE">
            <w:pPr>
              <w:rPr>
                <w:sz w:val="16"/>
                <w:szCs w:val="16"/>
              </w:rPr>
            </w:pPr>
            <w:r w:rsidRPr="00745704">
              <w:rPr>
                <w:sz w:val="16"/>
                <w:szCs w:val="16"/>
              </w:rPr>
              <w:t xml:space="preserve">Teams </w:t>
            </w:r>
            <w:r w:rsidR="00730FCC" w:rsidRPr="003A7549">
              <w:rPr>
                <w:sz w:val="16"/>
                <w:szCs w:val="16"/>
              </w:rPr>
              <w:t>inconsistently</w:t>
            </w:r>
            <w:r w:rsidR="00730FCC">
              <w:rPr>
                <w:sz w:val="16"/>
                <w:szCs w:val="16"/>
              </w:rPr>
              <w:t xml:space="preserve"> </w:t>
            </w:r>
            <w:r w:rsidRPr="00745704">
              <w:rPr>
                <w:sz w:val="16"/>
                <w:szCs w:val="16"/>
              </w:rPr>
              <w:t>use</w:t>
            </w:r>
            <w:r w:rsidR="00AD5088">
              <w:rPr>
                <w:sz w:val="16"/>
                <w:szCs w:val="16"/>
              </w:rPr>
              <w:t xml:space="preserve"> </w:t>
            </w:r>
            <w:r w:rsidR="00DA5CFE">
              <w:rPr>
                <w:sz w:val="16"/>
                <w:szCs w:val="16"/>
              </w:rPr>
              <w:t>monitoring tools</w:t>
            </w:r>
            <w:r>
              <w:rPr>
                <w:sz w:val="16"/>
                <w:szCs w:val="16"/>
              </w:rPr>
              <w:t xml:space="preserve"> to guide the work</w:t>
            </w:r>
            <w:r w:rsidR="00DA5CFE">
              <w:rPr>
                <w:sz w:val="16"/>
                <w:szCs w:val="16"/>
              </w:rPr>
              <w:t xml:space="preserve"> of collaborative teams</w:t>
            </w:r>
            <w:r w:rsidR="00730FCC">
              <w:rPr>
                <w:sz w:val="16"/>
                <w:szCs w:val="16"/>
              </w:rPr>
              <w:t xml:space="preserve">, </w:t>
            </w:r>
            <w:r w:rsidR="00AD5088">
              <w:rPr>
                <w:sz w:val="16"/>
                <w:szCs w:val="16"/>
              </w:rPr>
              <w:t>or</w:t>
            </w:r>
            <w:r w:rsidR="00730FCC">
              <w:rPr>
                <w:sz w:val="16"/>
                <w:szCs w:val="16"/>
              </w:rPr>
              <w:t xml:space="preserve"> do so</w:t>
            </w:r>
            <w:r w:rsidR="00AD5088">
              <w:rPr>
                <w:sz w:val="16"/>
                <w:szCs w:val="16"/>
              </w:rPr>
              <w:t xml:space="preserve"> in a limited fashion.</w:t>
            </w:r>
          </w:p>
        </w:tc>
        <w:tc>
          <w:tcPr>
            <w:tcW w:w="825" w:type="pct"/>
            <w:vAlign w:val="center"/>
          </w:tcPr>
          <w:p w14:paraId="55FFA58B" w14:textId="77777777" w:rsidR="00425935" w:rsidRPr="00745704" w:rsidRDefault="00425935" w:rsidP="00DA5CFE">
            <w:pPr>
              <w:rPr>
                <w:sz w:val="16"/>
                <w:szCs w:val="16"/>
              </w:rPr>
            </w:pPr>
            <w:r w:rsidRPr="00745704">
              <w:rPr>
                <w:sz w:val="16"/>
                <w:szCs w:val="16"/>
              </w:rPr>
              <w:t>Little or no evidence of implementation.</w:t>
            </w:r>
          </w:p>
          <w:p w14:paraId="4B7EA2A2" w14:textId="77777777" w:rsidR="00425935" w:rsidRPr="00745704" w:rsidRDefault="00425935" w:rsidP="00DA5CFE">
            <w:pPr>
              <w:ind w:firstLine="720"/>
              <w:rPr>
                <w:sz w:val="16"/>
                <w:szCs w:val="16"/>
              </w:rPr>
            </w:pPr>
          </w:p>
        </w:tc>
      </w:tr>
      <w:tr w:rsidR="00425935" w:rsidRPr="00970B9E" w14:paraId="63F921FD" w14:textId="77777777" w:rsidTr="00FB4FC5">
        <w:trPr>
          <w:gridAfter w:val="1"/>
          <w:wAfter w:w="41" w:type="pct"/>
        </w:trPr>
        <w:tc>
          <w:tcPr>
            <w:tcW w:w="853" w:type="pct"/>
            <w:vAlign w:val="center"/>
          </w:tcPr>
          <w:p w14:paraId="29215134" w14:textId="164EB9CC" w:rsidR="00425935" w:rsidRPr="00DA5CFE" w:rsidRDefault="00425935" w:rsidP="00D20394">
            <w:pPr>
              <w:pStyle w:val="ListParagraph"/>
              <w:numPr>
                <w:ilvl w:val="0"/>
                <w:numId w:val="16"/>
              </w:numPr>
              <w:rPr>
                <w:b/>
                <w:sz w:val="20"/>
                <w:szCs w:val="16"/>
              </w:rPr>
            </w:pPr>
            <w:r w:rsidRPr="00DA5CFE">
              <w:rPr>
                <w:b/>
                <w:sz w:val="20"/>
                <w:szCs w:val="16"/>
              </w:rPr>
              <w:t>Evidence</w:t>
            </w:r>
          </w:p>
        </w:tc>
        <w:tc>
          <w:tcPr>
            <w:tcW w:w="1090" w:type="pct"/>
            <w:vAlign w:val="center"/>
          </w:tcPr>
          <w:p w14:paraId="52A01F81" w14:textId="0EA6C23B" w:rsidR="00425935" w:rsidRPr="00FB4FC5" w:rsidRDefault="00FB4FC5" w:rsidP="00FB4FC5">
            <w:pPr>
              <w:rPr>
                <w:rFonts w:ascii="Calibri" w:hAnsi="Calibri"/>
                <w:color w:val="000000"/>
                <w:sz w:val="16"/>
                <w:szCs w:val="16"/>
              </w:rPr>
            </w:pPr>
            <w:r w:rsidRPr="00FB4FC5">
              <w:rPr>
                <w:rFonts w:ascii="Calibri" w:hAnsi="Calibri"/>
                <w:color w:val="000000"/>
                <w:sz w:val="16"/>
                <w:szCs w:val="16"/>
              </w:rPr>
              <w:t>All teams generate and collect accurate and appropriate evidence of their work, and a</w:t>
            </w:r>
            <w:r w:rsidR="008D501B" w:rsidRPr="00FB4FC5">
              <w:rPr>
                <w:rFonts w:ascii="Calibri" w:hAnsi="Calibri"/>
                <w:color w:val="000000"/>
                <w:sz w:val="16"/>
                <w:szCs w:val="16"/>
              </w:rPr>
              <w:t xml:space="preserve"> systemic process i</w:t>
            </w:r>
            <w:r w:rsidRPr="00FB4FC5">
              <w:rPr>
                <w:rFonts w:ascii="Calibri" w:hAnsi="Calibri"/>
                <w:color w:val="000000"/>
                <w:sz w:val="16"/>
                <w:szCs w:val="16"/>
              </w:rPr>
              <w:t xml:space="preserve">s in place for sharing </w:t>
            </w:r>
            <w:r w:rsidR="008D501B" w:rsidRPr="00FB4FC5">
              <w:rPr>
                <w:rFonts w:ascii="Calibri" w:hAnsi="Calibri"/>
                <w:color w:val="000000"/>
                <w:sz w:val="16"/>
                <w:szCs w:val="16"/>
              </w:rPr>
              <w:t>evidence of student work</w:t>
            </w:r>
            <w:r w:rsidRPr="00FB4FC5">
              <w:rPr>
                <w:rFonts w:ascii="Calibri" w:hAnsi="Calibri"/>
                <w:color w:val="000000"/>
                <w:sz w:val="16"/>
                <w:szCs w:val="16"/>
              </w:rPr>
              <w:t xml:space="preserve"> publically</w:t>
            </w:r>
            <w:r w:rsidR="008D501B" w:rsidRPr="00FB4FC5">
              <w:rPr>
                <w:rFonts w:ascii="Calibri" w:hAnsi="Calibri"/>
                <w:color w:val="000000"/>
                <w:sz w:val="16"/>
                <w:szCs w:val="16"/>
              </w:rPr>
              <w:t xml:space="preserve"> in an appropriate manner.</w:t>
            </w:r>
          </w:p>
        </w:tc>
        <w:tc>
          <w:tcPr>
            <w:tcW w:w="1293" w:type="pct"/>
            <w:shd w:val="clear" w:color="auto" w:fill="auto"/>
            <w:vAlign w:val="center"/>
          </w:tcPr>
          <w:p w14:paraId="63E57E97" w14:textId="2D862784" w:rsidR="00425935" w:rsidRPr="00FB4FC5" w:rsidRDefault="00FB4FC5" w:rsidP="00FB4FC5">
            <w:pPr>
              <w:rPr>
                <w:rFonts w:ascii="Calibri" w:hAnsi="Calibri"/>
                <w:color w:val="000000"/>
                <w:sz w:val="16"/>
                <w:szCs w:val="16"/>
              </w:rPr>
            </w:pPr>
            <w:r w:rsidRPr="00FB4FC5">
              <w:rPr>
                <w:rFonts w:ascii="Calibri" w:hAnsi="Calibri"/>
                <w:color w:val="000000"/>
                <w:sz w:val="16"/>
                <w:szCs w:val="16"/>
              </w:rPr>
              <w:t>Most</w:t>
            </w:r>
            <w:r w:rsidR="007213D6" w:rsidRPr="00FB4FC5">
              <w:rPr>
                <w:rFonts w:ascii="Calibri" w:hAnsi="Calibri"/>
                <w:color w:val="000000"/>
                <w:sz w:val="16"/>
                <w:szCs w:val="16"/>
              </w:rPr>
              <w:t xml:space="preserve"> teams generate and collect accurate and appr</w:t>
            </w:r>
            <w:r w:rsidRPr="00FB4FC5">
              <w:rPr>
                <w:rFonts w:ascii="Calibri" w:hAnsi="Calibri"/>
                <w:color w:val="000000"/>
                <w:sz w:val="16"/>
                <w:szCs w:val="16"/>
              </w:rPr>
              <w:t>opriate evidence of their work.</w:t>
            </w:r>
          </w:p>
        </w:tc>
        <w:tc>
          <w:tcPr>
            <w:tcW w:w="898" w:type="pct"/>
            <w:gridSpan w:val="2"/>
            <w:shd w:val="clear" w:color="auto" w:fill="auto"/>
            <w:vAlign w:val="center"/>
          </w:tcPr>
          <w:p w14:paraId="763641D1" w14:textId="1014F000" w:rsidR="00425935" w:rsidRPr="003A7549" w:rsidRDefault="00425935" w:rsidP="00FB4FC5">
            <w:pPr>
              <w:rPr>
                <w:sz w:val="16"/>
                <w:szCs w:val="16"/>
              </w:rPr>
            </w:pPr>
            <w:r w:rsidRPr="003A7549">
              <w:rPr>
                <w:sz w:val="16"/>
                <w:szCs w:val="16"/>
              </w:rPr>
              <w:t xml:space="preserve">Teams </w:t>
            </w:r>
            <w:r w:rsidR="00730FCC" w:rsidRPr="003A7549">
              <w:rPr>
                <w:sz w:val="16"/>
                <w:szCs w:val="16"/>
              </w:rPr>
              <w:t xml:space="preserve">inconsistently </w:t>
            </w:r>
            <w:r w:rsidRPr="003A7549">
              <w:rPr>
                <w:sz w:val="16"/>
                <w:szCs w:val="16"/>
              </w:rPr>
              <w:t>generate and</w:t>
            </w:r>
            <w:r w:rsidR="00730FCC" w:rsidRPr="003A7549">
              <w:rPr>
                <w:sz w:val="16"/>
                <w:szCs w:val="16"/>
              </w:rPr>
              <w:t>/or</w:t>
            </w:r>
            <w:r w:rsidRPr="003A7549">
              <w:rPr>
                <w:sz w:val="16"/>
                <w:szCs w:val="16"/>
              </w:rPr>
              <w:t xml:space="preserve"> collect accurate evidence o</w:t>
            </w:r>
            <w:r w:rsidR="00730FCC" w:rsidRPr="003A7549">
              <w:rPr>
                <w:sz w:val="16"/>
                <w:szCs w:val="16"/>
              </w:rPr>
              <w:t xml:space="preserve">f their work, </w:t>
            </w:r>
            <w:r w:rsidR="00AD5088" w:rsidRPr="003A7549">
              <w:rPr>
                <w:sz w:val="16"/>
                <w:szCs w:val="16"/>
              </w:rPr>
              <w:t>or</w:t>
            </w:r>
            <w:r w:rsidR="00730FCC" w:rsidRPr="003A7549">
              <w:rPr>
                <w:sz w:val="16"/>
                <w:szCs w:val="16"/>
              </w:rPr>
              <w:t xml:space="preserve"> do so</w:t>
            </w:r>
            <w:r w:rsidR="00AD5088" w:rsidRPr="003A7549">
              <w:rPr>
                <w:sz w:val="16"/>
                <w:szCs w:val="16"/>
              </w:rPr>
              <w:t xml:space="preserve"> in a limited fashion</w:t>
            </w:r>
            <w:r w:rsidRPr="003A7549">
              <w:rPr>
                <w:sz w:val="16"/>
                <w:szCs w:val="16"/>
              </w:rPr>
              <w:t xml:space="preserve">. </w:t>
            </w:r>
          </w:p>
        </w:tc>
        <w:tc>
          <w:tcPr>
            <w:tcW w:w="825" w:type="pct"/>
            <w:vAlign w:val="center"/>
          </w:tcPr>
          <w:p w14:paraId="1A87DC66" w14:textId="77777777" w:rsidR="00425935" w:rsidRPr="00745704" w:rsidRDefault="00425935" w:rsidP="00FB4FC5">
            <w:pPr>
              <w:rPr>
                <w:sz w:val="16"/>
                <w:szCs w:val="16"/>
              </w:rPr>
            </w:pPr>
            <w:r w:rsidRPr="00745704">
              <w:rPr>
                <w:sz w:val="16"/>
                <w:szCs w:val="16"/>
              </w:rPr>
              <w:t>Little or no evidence of implementation.</w:t>
            </w:r>
          </w:p>
          <w:p w14:paraId="691EF710" w14:textId="77777777" w:rsidR="00425935" w:rsidRPr="00745704" w:rsidRDefault="00425935" w:rsidP="00FB4FC5">
            <w:pPr>
              <w:rPr>
                <w:sz w:val="16"/>
                <w:szCs w:val="16"/>
              </w:rPr>
            </w:pPr>
          </w:p>
        </w:tc>
      </w:tr>
      <w:tr w:rsidR="00FB4FC5" w:rsidRPr="00970B9E" w14:paraId="10C6439D" w14:textId="77777777" w:rsidTr="00FB4FC5">
        <w:trPr>
          <w:gridAfter w:val="1"/>
          <w:wAfter w:w="41" w:type="pct"/>
        </w:trPr>
        <w:tc>
          <w:tcPr>
            <w:tcW w:w="853" w:type="pct"/>
            <w:vAlign w:val="center"/>
          </w:tcPr>
          <w:p w14:paraId="115ECD99" w14:textId="44F86B1F" w:rsidR="00FB4FC5" w:rsidRPr="00DA5CFE" w:rsidRDefault="00FB4FC5" w:rsidP="00D20394">
            <w:pPr>
              <w:pStyle w:val="ListParagraph"/>
              <w:numPr>
                <w:ilvl w:val="0"/>
                <w:numId w:val="16"/>
              </w:numPr>
              <w:rPr>
                <w:b/>
                <w:sz w:val="20"/>
                <w:szCs w:val="16"/>
              </w:rPr>
            </w:pPr>
            <w:r w:rsidRPr="00DA5CFE">
              <w:rPr>
                <w:b/>
                <w:sz w:val="20"/>
                <w:szCs w:val="16"/>
              </w:rPr>
              <w:t>Focus on Results from Data</w:t>
            </w:r>
          </w:p>
        </w:tc>
        <w:tc>
          <w:tcPr>
            <w:tcW w:w="1090" w:type="pct"/>
            <w:vAlign w:val="center"/>
          </w:tcPr>
          <w:p w14:paraId="0D78C78F" w14:textId="4115A1FF" w:rsidR="00FB4FC5" w:rsidRPr="00FB4FC5" w:rsidRDefault="00FB4FC5" w:rsidP="00915E0C">
            <w:pPr>
              <w:rPr>
                <w:rFonts w:ascii="Calibri" w:hAnsi="Calibri"/>
                <w:sz w:val="16"/>
                <w:szCs w:val="16"/>
              </w:rPr>
            </w:pPr>
            <w:r w:rsidRPr="00FB4FC5">
              <w:rPr>
                <w:rFonts w:ascii="Calibri" w:hAnsi="Calibri"/>
                <w:sz w:val="16"/>
                <w:szCs w:val="16"/>
              </w:rPr>
              <w:t>All teams focus on results using strategies and structures to facilitate data-driven decisions by:</w:t>
            </w:r>
          </w:p>
          <w:p w14:paraId="6D8C7EEE" w14:textId="77777777"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Collecting/Charting Data</w:t>
            </w:r>
          </w:p>
          <w:p w14:paraId="41EE6354" w14:textId="77777777"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Analyzing to Prioritize</w:t>
            </w:r>
          </w:p>
          <w:p w14:paraId="71655286" w14:textId="379B58DE"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Setting SMART Goals</w:t>
            </w:r>
          </w:p>
          <w:p w14:paraId="571BC3AF" w14:textId="77777777"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Selecting Strategies</w:t>
            </w:r>
          </w:p>
          <w:p w14:paraId="5F2EE4B8" w14:textId="77777777"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Determining Results Indicators</w:t>
            </w:r>
          </w:p>
          <w:p w14:paraId="53ABCEC2" w14:textId="3EE19B42" w:rsidR="00FB4FC5" w:rsidRPr="00E618DF" w:rsidRDefault="00FB4FC5" w:rsidP="00D20394">
            <w:pPr>
              <w:pStyle w:val="ListParagraph"/>
              <w:numPr>
                <w:ilvl w:val="0"/>
                <w:numId w:val="17"/>
              </w:numPr>
              <w:rPr>
                <w:rFonts w:ascii="Calibri" w:hAnsi="Calibri"/>
                <w:sz w:val="16"/>
                <w:szCs w:val="16"/>
              </w:rPr>
            </w:pPr>
            <w:r w:rsidRPr="00FB4FC5">
              <w:rPr>
                <w:rFonts w:ascii="Calibri" w:hAnsi="Calibri"/>
                <w:sz w:val="16"/>
                <w:szCs w:val="16"/>
              </w:rPr>
              <w:t>Monitoring and Evaluating Results.</w:t>
            </w:r>
          </w:p>
        </w:tc>
        <w:tc>
          <w:tcPr>
            <w:tcW w:w="1293" w:type="pct"/>
            <w:shd w:val="clear" w:color="auto" w:fill="auto"/>
            <w:vAlign w:val="center"/>
          </w:tcPr>
          <w:p w14:paraId="0F57E5BA" w14:textId="76613E90" w:rsidR="00FB4FC5" w:rsidRPr="00FB4FC5" w:rsidRDefault="00FB4FC5" w:rsidP="00FB4FC5">
            <w:pPr>
              <w:rPr>
                <w:rFonts w:ascii="Calibri" w:hAnsi="Calibri"/>
                <w:sz w:val="16"/>
                <w:szCs w:val="16"/>
              </w:rPr>
            </w:pPr>
            <w:r w:rsidRPr="00FB4FC5">
              <w:rPr>
                <w:rFonts w:ascii="Calibri" w:hAnsi="Calibri"/>
                <w:sz w:val="16"/>
                <w:szCs w:val="16"/>
              </w:rPr>
              <w:t>Most teams focus on results using strategies and structures to facilitate data-driven decisions by:</w:t>
            </w:r>
          </w:p>
          <w:p w14:paraId="624310FA" w14:textId="16E7D5CA"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Collecting/Charting Data</w:t>
            </w:r>
          </w:p>
          <w:p w14:paraId="56D2C09E" w14:textId="07A9C1E3"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Analyzing to Prioritize</w:t>
            </w:r>
          </w:p>
          <w:p w14:paraId="29D66BC6" w14:textId="50847647" w:rsidR="00FB4FC5" w:rsidRPr="00FB4FC5" w:rsidRDefault="00E618DF" w:rsidP="00D20394">
            <w:pPr>
              <w:pStyle w:val="ListParagraph"/>
              <w:numPr>
                <w:ilvl w:val="0"/>
                <w:numId w:val="17"/>
              </w:numPr>
              <w:rPr>
                <w:rFonts w:ascii="Calibri" w:hAnsi="Calibri"/>
                <w:sz w:val="16"/>
                <w:szCs w:val="16"/>
              </w:rPr>
            </w:pPr>
            <w:r>
              <w:rPr>
                <w:rFonts w:ascii="Calibri" w:hAnsi="Calibri"/>
                <w:sz w:val="16"/>
                <w:szCs w:val="16"/>
              </w:rPr>
              <w:t>Se</w:t>
            </w:r>
            <w:r w:rsidR="00FB4FC5" w:rsidRPr="00FB4FC5">
              <w:rPr>
                <w:rFonts w:ascii="Calibri" w:hAnsi="Calibri"/>
                <w:sz w:val="16"/>
                <w:szCs w:val="16"/>
              </w:rPr>
              <w:t>tting SMART Goals</w:t>
            </w:r>
          </w:p>
          <w:p w14:paraId="30D9BE88" w14:textId="43A855BD"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Selecting Strategies</w:t>
            </w:r>
          </w:p>
          <w:p w14:paraId="17AF58F6" w14:textId="033DEE96" w:rsidR="00FB4FC5" w:rsidRPr="00FB4FC5" w:rsidRDefault="00FB4FC5" w:rsidP="00D20394">
            <w:pPr>
              <w:pStyle w:val="ListParagraph"/>
              <w:numPr>
                <w:ilvl w:val="0"/>
                <w:numId w:val="17"/>
              </w:numPr>
              <w:rPr>
                <w:rFonts w:ascii="Calibri" w:hAnsi="Calibri"/>
                <w:sz w:val="16"/>
                <w:szCs w:val="16"/>
              </w:rPr>
            </w:pPr>
            <w:r w:rsidRPr="00FB4FC5">
              <w:rPr>
                <w:rFonts w:ascii="Calibri" w:hAnsi="Calibri"/>
                <w:sz w:val="16"/>
                <w:szCs w:val="16"/>
              </w:rPr>
              <w:t>Determining Results Indicators</w:t>
            </w:r>
          </w:p>
          <w:p w14:paraId="711C43A4" w14:textId="5A52DAA9" w:rsidR="00FB4FC5" w:rsidRPr="00E618DF" w:rsidRDefault="00FB4FC5" w:rsidP="00D20394">
            <w:pPr>
              <w:pStyle w:val="ListParagraph"/>
              <w:numPr>
                <w:ilvl w:val="0"/>
                <w:numId w:val="17"/>
              </w:numPr>
              <w:rPr>
                <w:rFonts w:ascii="Calibri" w:hAnsi="Calibri"/>
                <w:sz w:val="16"/>
                <w:szCs w:val="16"/>
              </w:rPr>
            </w:pPr>
            <w:r w:rsidRPr="00FB4FC5">
              <w:rPr>
                <w:rFonts w:ascii="Calibri" w:hAnsi="Calibri"/>
                <w:sz w:val="16"/>
                <w:szCs w:val="16"/>
              </w:rPr>
              <w:t>Monitoring and Evaluating Results.</w:t>
            </w:r>
          </w:p>
        </w:tc>
        <w:tc>
          <w:tcPr>
            <w:tcW w:w="898" w:type="pct"/>
            <w:gridSpan w:val="2"/>
            <w:shd w:val="clear" w:color="auto" w:fill="auto"/>
            <w:vAlign w:val="center"/>
          </w:tcPr>
          <w:p w14:paraId="645BE6BC" w14:textId="0D3B5B65" w:rsidR="00FB4FC5" w:rsidRPr="003A7549" w:rsidRDefault="00FB4FC5" w:rsidP="00FB4FC5">
            <w:pPr>
              <w:rPr>
                <w:sz w:val="16"/>
                <w:szCs w:val="16"/>
              </w:rPr>
            </w:pPr>
            <w:r w:rsidRPr="003A7549">
              <w:rPr>
                <w:sz w:val="16"/>
                <w:szCs w:val="16"/>
              </w:rPr>
              <w:t>Teams inconsistently focus on results using strategies and structures to facilitate data-driven decisions, or do so in a limited fashion.</w:t>
            </w:r>
          </w:p>
        </w:tc>
        <w:tc>
          <w:tcPr>
            <w:tcW w:w="825" w:type="pct"/>
            <w:vAlign w:val="center"/>
          </w:tcPr>
          <w:p w14:paraId="34AF9EED" w14:textId="77777777" w:rsidR="00FB4FC5" w:rsidRPr="00745704" w:rsidRDefault="00FB4FC5" w:rsidP="00FB4FC5">
            <w:pPr>
              <w:rPr>
                <w:sz w:val="16"/>
                <w:szCs w:val="16"/>
              </w:rPr>
            </w:pPr>
            <w:r w:rsidRPr="00745704">
              <w:rPr>
                <w:sz w:val="16"/>
                <w:szCs w:val="16"/>
              </w:rPr>
              <w:t>Little or no evidence of implementation.</w:t>
            </w:r>
          </w:p>
          <w:p w14:paraId="5070C1C3" w14:textId="77777777" w:rsidR="00FB4FC5" w:rsidRPr="00745704" w:rsidRDefault="00FB4FC5" w:rsidP="00FB4FC5">
            <w:pPr>
              <w:rPr>
                <w:sz w:val="16"/>
                <w:szCs w:val="16"/>
              </w:rPr>
            </w:pPr>
          </w:p>
        </w:tc>
      </w:tr>
      <w:tr w:rsidR="00425935" w:rsidRPr="00970B9E" w14:paraId="49D97ED6" w14:textId="77777777" w:rsidTr="00E618DF">
        <w:trPr>
          <w:gridAfter w:val="1"/>
          <w:wAfter w:w="41" w:type="pct"/>
        </w:trPr>
        <w:tc>
          <w:tcPr>
            <w:tcW w:w="853" w:type="pct"/>
            <w:vAlign w:val="center"/>
          </w:tcPr>
          <w:p w14:paraId="609F7968" w14:textId="7A20DFF3" w:rsidR="00425935" w:rsidRPr="00DA5CFE" w:rsidRDefault="00A92F6F" w:rsidP="00D20394">
            <w:pPr>
              <w:pStyle w:val="ListParagraph"/>
              <w:numPr>
                <w:ilvl w:val="0"/>
                <w:numId w:val="16"/>
              </w:numPr>
              <w:rPr>
                <w:b/>
                <w:sz w:val="20"/>
                <w:szCs w:val="16"/>
              </w:rPr>
            </w:pPr>
            <w:r w:rsidRPr="00DA5CFE">
              <w:rPr>
                <w:b/>
                <w:sz w:val="20"/>
                <w:szCs w:val="16"/>
              </w:rPr>
              <w:t>Trust /</w:t>
            </w:r>
            <w:r w:rsidR="00425935" w:rsidRPr="00DA5CFE">
              <w:rPr>
                <w:b/>
                <w:sz w:val="20"/>
                <w:szCs w:val="16"/>
              </w:rPr>
              <w:t xml:space="preserve"> Participation</w:t>
            </w:r>
          </w:p>
        </w:tc>
        <w:tc>
          <w:tcPr>
            <w:tcW w:w="1090" w:type="pct"/>
            <w:vAlign w:val="center"/>
          </w:tcPr>
          <w:p w14:paraId="0F3005E9" w14:textId="29E0F6BC" w:rsidR="00425935" w:rsidRPr="00E618DF" w:rsidRDefault="008D501B" w:rsidP="00E618DF">
            <w:pPr>
              <w:rPr>
                <w:rFonts w:ascii="Calibri" w:hAnsi="Calibri"/>
                <w:sz w:val="16"/>
                <w:szCs w:val="16"/>
              </w:rPr>
            </w:pPr>
            <w:r w:rsidRPr="00E618DF">
              <w:rPr>
                <w:rFonts w:ascii="Calibri" w:hAnsi="Calibri"/>
                <w:sz w:val="16"/>
                <w:szCs w:val="16"/>
              </w:rPr>
              <w:t xml:space="preserve">Teams intentionally monitor and address shifts in trust and participation. </w:t>
            </w:r>
          </w:p>
        </w:tc>
        <w:tc>
          <w:tcPr>
            <w:tcW w:w="1293" w:type="pct"/>
            <w:shd w:val="clear" w:color="auto" w:fill="auto"/>
            <w:vAlign w:val="center"/>
          </w:tcPr>
          <w:p w14:paraId="26E0B953" w14:textId="3666663C" w:rsidR="00425935" w:rsidRPr="00E618DF" w:rsidRDefault="007213D6" w:rsidP="00E618DF">
            <w:pPr>
              <w:rPr>
                <w:rFonts w:ascii="Calibri" w:hAnsi="Calibri"/>
                <w:color w:val="000000"/>
                <w:sz w:val="16"/>
                <w:szCs w:val="16"/>
              </w:rPr>
            </w:pPr>
            <w:r w:rsidRPr="00E618DF">
              <w:rPr>
                <w:rFonts w:ascii="Calibri" w:hAnsi="Calibri"/>
                <w:color w:val="000000"/>
                <w:sz w:val="16"/>
                <w:szCs w:val="16"/>
              </w:rPr>
              <w:t xml:space="preserve">Staff members demonstrate high levels of trust and engaged participation in collaborative meetings. </w:t>
            </w:r>
          </w:p>
        </w:tc>
        <w:tc>
          <w:tcPr>
            <w:tcW w:w="898" w:type="pct"/>
            <w:gridSpan w:val="2"/>
            <w:shd w:val="clear" w:color="auto" w:fill="auto"/>
            <w:vAlign w:val="center"/>
          </w:tcPr>
          <w:p w14:paraId="1632763A" w14:textId="18F7984C" w:rsidR="00E618DF" w:rsidRPr="003A7549" w:rsidRDefault="00425935" w:rsidP="00E618DF">
            <w:pPr>
              <w:rPr>
                <w:sz w:val="16"/>
                <w:szCs w:val="16"/>
              </w:rPr>
            </w:pPr>
            <w:r w:rsidRPr="003A7549">
              <w:rPr>
                <w:noProof/>
                <w:sz w:val="16"/>
                <w:szCs w:val="16"/>
              </w:rPr>
              <w:t>Staff</w:t>
            </w:r>
            <w:r w:rsidRPr="003A7549">
              <w:rPr>
                <w:sz w:val="16"/>
                <w:szCs w:val="16"/>
              </w:rPr>
              <w:t xml:space="preserve"> members </w:t>
            </w:r>
            <w:r w:rsidR="00730FCC" w:rsidRPr="003A7549">
              <w:rPr>
                <w:sz w:val="16"/>
                <w:szCs w:val="16"/>
              </w:rPr>
              <w:t xml:space="preserve">inconsistently </w:t>
            </w:r>
            <w:r w:rsidRPr="003A7549">
              <w:rPr>
                <w:sz w:val="16"/>
                <w:szCs w:val="16"/>
              </w:rPr>
              <w:t>participate in collaborative meetings</w:t>
            </w:r>
            <w:r w:rsidR="00730FCC" w:rsidRPr="003A7549">
              <w:rPr>
                <w:sz w:val="16"/>
                <w:szCs w:val="16"/>
              </w:rPr>
              <w:t>,</w:t>
            </w:r>
            <w:r w:rsidRPr="003A7549">
              <w:rPr>
                <w:sz w:val="16"/>
                <w:szCs w:val="16"/>
              </w:rPr>
              <w:t xml:space="preserve"> </w:t>
            </w:r>
            <w:r w:rsidR="00AD5088" w:rsidRPr="003A7549">
              <w:rPr>
                <w:sz w:val="16"/>
                <w:szCs w:val="16"/>
              </w:rPr>
              <w:t>or</w:t>
            </w:r>
            <w:r w:rsidR="00730FCC" w:rsidRPr="003A7549">
              <w:rPr>
                <w:sz w:val="16"/>
                <w:szCs w:val="16"/>
              </w:rPr>
              <w:t xml:space="preserve"> do so</w:t>
            </w:r>
            <w:r w:rsidR="00AD5088" w:rsidRPr="003A7549">
              <w:rPr>
                <w:sz w:val="16"/>
                <w:szCs w:val="16"/>
              </w:rPr>
              <w:t xml:space="preserve"> in a limited fashion.</w:t>
            </w:r>
            <w:r w:rsidRPr="003A7549">
              <w:rPr>
                <w:sz w:val="16"/>
                <w:szCs w:val="16"/>
              </w:rPr>
              <w:t xml:space="preserve"> </w:t>
            </w:r>
          </w:p>
        </w:tc>
        <w:tc>
          <w:tcPr>
            <w:tcW w:w="825" w:type="pct"/>
            <w:vAlign w:val="center"/>
          </w:tcPr>
          <w:p w14:paraId="28EE5714" w14:textId="77777777" w:rsidR="00425935" w:rsidRPr="00745704" w:rsidRDefault="00425935" w:rsidP="00E618DF">
            <w:pPr>
              <w:rPr>
                <w:sz w:val="16"/>
                <w:szCs w:val="16"/>
              </w:rPr>
            </w:pPr>
            <w:r w:rsidRPr="00745704">
              <w:rPr>
                <w:sz w:val="16"/>
                <w:szCs w:val="16"/>
              </w:rPr>
              <w:t>Little or no evidence of implementation.</w:t>
            </w:r>
          </w:p>
          <w:p w14:paraId="5A8F6318" w14:textId="77777777" w:rsidR="00425935" w:rsidRPr="00745704" w:rsidRDefault="00425935" w:rsidP="00E618DF">
            <w:pPr>
              <w:rPr>
                <w:sz w:val="16"/>
                <w:szCs w:val="16"/>
              </w:rPr>
            </w:pPr>
          </w:p>
        </w:tc>
      </w:tr>
      <w:tr w:rsidR="00425935" w:rsidRPr="00970B9E" w14:paraId="2A715569" w14:textId="77777777" w:rsidTr="002301B5">
        <w:trPr>
          <w:gridAfter w:val="1"/>
          <w:wAfter w:w="41" w:type="pct"/>
        </w:trPr>
        <w:tc>
          <w:tcPr>
            <w:tcW w:w="4959" w:type="pct"/>
            <w:gridSpan w:val="6"/>
          </w:tcPr>
          <w:p w14:paraId="44CBEBE5" w14:textId="1BDF452D" w:rsidR="00352EC1" w:rsidRDefault="00352EC1" w:rsidP="00DB249B">
            <w:pPr>
              <w:rPr>
                <w:b/>
                <w:sz w:val="24"/>
                <w:szCs w:val="24"/>
              </w:rPr>
            </w:pPr>
            <w:r>
              <w:rPr>
                <w:b/>
                <w:sz w:val="24"/>
                <w:szCs w:val="24"/>
              </w:rPr>
              <w:t>Notes/Evidence</w:t>
            </w:r>
            <w:r w:rsidR="00425935">
              <w:rPr>
                <w:b/>
                <w:sz w:val="24"/>
                <w:szCs w:val="24"/>
              </w:rPr>
              <w:t>:</w:t>
            </w:r>
          </w:p>
          <w:p w14:paraId="3C13C596" w14:textId="77777777" w:rsidR="005A1BEA" w:rsidRDefault="005A1BEA" w:rsidP="00DB249B">
            <w:pPr>
              <w:rPr>
                <w:b/>
                <w:sz w:val="24"/>
                <w:szCs w:val="24"/>
              </w:rPr>
            </w:pPr>
          </w:p>
          <w:p w14:paraId="2273832A" w14:textId="77777777" w:rsidR="0011521C" w:rsidRDefault="0011521C" w:rsidP="00DB249B">
            <w:pPr>
              <w:rPr>
                <w:b/>
                <w:sz w:val="24"/>
                <w:szCs w:val="24"/>
              </w:rPr>
            </w:pPr>
          </w:p>
          <w:p w14:paraId="1873B848" w14:textId="77777777" w:rsidR="003B74EC" w:rsidRPr="00745704" w:rsidRDefault="003B74EC" w:rsidP="00DB249B">
            <w:pPr>
              <w:rPr>
                <w:b/>
                <w:sz w:val="24"/>
                <w:szCs w:val="24"/>
              </w:rPr>
            </w:pPr>
          </w:p>
        </w:tc>
      </w:tr>
      <w:tr w:rsidR="00425935" w:rsidRPr="004803CB" w14:paraId="01ACDFDA" w14:textId="77777777" w:rsidTr="002301B5">
        <w:tc>
          <w:tcPr>
            <w:tcW w:w="5000" w:type="pct"/>
            <w:gridSpan w:val="7"/>
          </w:tcPr>
          <w:p w14:paraId="57EB8728" w14:textId="77777777" w:rsidR="00425935" w:rsidRPr="004803CB" w:rsidRDefault="00425935" w:rsidP="00DB249B">
            <w:pPr>
              <w:rPr>
                <w:b/>
                <w:sz w:val="24"/>
                <w:szCs w:val="24"/>
              </w:rPr>
            </w:pPr>
            <w:r w:rsidRPr="004803CB">
              <w:rPr>
                <w:b/>
                <w:sz w:val="24"/>
                <w:szCs w:val="24"/>
              </w:rPr>
              <w:lastRenderedPageBreak/>
              <w:t>Strand #5:         What Students Need to Know and Do</w:t>
            </w:r>
          </w:p>
        </w:tc>
      </w:tr>
      <w:tr w:rsidR="00425935" w:rsidRPr="00970B9E" w14:paraId="6AD6DAAC" w14:textId="77777777" w:rsidTr="0011521C">
        <w:tc>
          <w:tcPr>
            <w:tcW w:w="853" w:type="pct"/>
            <w:shd w:val="clear" w:color="auto" w:fill="D9D9D9" w:themeFill="background1" w:themeFillShade="D9"/>
          </w:tcPr>
          <w:p w14:paraId="60146B43" w14:textId="77777777" w:rsidR="00425935" w:rsidRPr="003D2EC8" w:rsidRDefault="00425935" w:rsidP="00DB249B">
            <w:pPr>
              <w:jc w:val="center"/>
              <w:rPr>
                <w:b/>
                <w:sz w:val="28"/>
                <w:szCs w:val="28"/>
              </w:rPr>
            </w:pPr>
          </w:p>
        </w:tc>
        <w:tc>
          <w:tcPr>
            <w:tcW w:w="1090" w:type="pct"/>
            <w:shd w:val="clear" w:color="auto" w:fill="D9D9D9" w:themeFill="background1" w:themeFillShade="D9"/>
            <w:vAlign w:val="center"/>
          </w:tcPr>
          <w:p w14:paraId="5D401636" w14:textId="0DB98B0C" w:rsidR="00425935" w:rsidRPr="00E618DF" w:rsidRDefault="00E618DF" w:rsidP="0011521C">
            <w:pPr>
              <w:jc w:val="center"/>
              <w:rPr>
                <w:b/>
                <w:sz w:val="24"/>
                <w:szCs w:val="24"/>
              </w:rPr>
            </w:pPr>
            <w:r>
              <w:rPr>
                <w:b/>
                <w:sz w:val="24"/>
                <w:szCs w:val="24"/>
              </w:rPr>
              <w:t>Deep Implementation</w:t>
            </w:r>
          </w:p>
        </w:tc>
        <w:tc>
          <w:tcPr>
            <w:tcW w:w="1293" w:type="pct"/>
            <w:shd w:val="clear" w:color="auto" w:fill="D9D9D9" w:themeFill="background1" w:themeFillShade="D9"/>
            <w:vAlign w:val="center"/>
          </w:tcPr>
          <w:p w14:paraId="7E825382" w14:textId="54D8D540" w:rsidR="00425935" w:rsidRPr="0011521C" w:rsidRDefault="0011521C" w:rsidP="0011521C">
            <w:pPr>
              <w:jc w:val="center"/>
              <w:rPr>
                <w:b/>
                <w:sz w:val="24"/>
                <w:szCs w:val="24"/>
              </w:rPr>
            </w:pPr>
            <w:r>
              <w:rPr>
                <w:b/>
                <w:sz w:val="24"/>
                <w:szCs w:val="24"/>
              </w:rPr>
              <w:t>Proficient Implementation</w:t>
            </w:r>
          </w:p>
        </w:tc>
        <w:tc>
          <w:tcPr>
            <w:tcW w:w="898" w:type="pct"/>
            <w:gridSpan w:val="2"/>
            <w:shd w:val="clear" w:color="auto" w:fill="D9D9D9" w:themeFill="background1" w:themeFillShade="D9"/>
            <w:vAlign w:val="center"/>
          </w:tcPr>
          <w:p w14:paraId="423BD6E5" w14:textId="1D79ED11" w:rsidR="00425935" w:rsidRPr="0011521C" w:rsidRDefault="0011521C" w:rsidP="0011521C">
            <w:pPr>
              <w:jc w:val="center"/>
              <w:rPr>
                <w:b/>
                <w:sz w:val="24"/>
                <w:szCs w:val="24"/>
              </w:rPr>
            </w:pPr>
            <w:r>
              <w:rPr>
                <w:b/>
                <w:sz w:val="24"/>
                <w:szCs w:val="24"/>
              </w:rPr>
              <w:t>Partial Implementation</w:t>
            </w:r>
          </w:p>
        </w:tc>
        <w:tc>
          <w:tcPr>
            <w:tcW w:w="866" w:type="pct"/>
            <w:gridSpan w:val="2"/>
            <w:shd w:val="clear" w:color="auto" w:fill="D9D9D9" w:themeFill="background1" w:themeFillShade="D9"/>
            <w:vAlign w:val="center"/>
          </w:tcPr>
          <w:p w14:paraId="54B97BFF" w14:textId="69885F78" w:rsidR="00425935" w:rsidRPr="0011521C" w:rsidRDefault="0011521C" w:rsidP="0011521C">
            <w:pPr>
              <w:jc w:val="center"/>
              <w:rPr>
                <w:b/>
                <w:sz w:val="24"/>
                <w:szCs w:val="24"/>
              </w:rPr>
            </w:pPr>
            <w:r>
              <w:rPr>
                <w:b/>
                <w:sz w:val="24"/>
                <w:szCs w:val="24"/>
              </w:rPr>
              <w:t>Minimal or No Implementation</w:t>
            </w:r>
          </w:p>
        </w:tc>
      </w:tr>
      <w:tr w:rsidR="00425935" w:rsidRPr="00970B9E" w14:paraId="1B14BCE8" w14:textId="77777777" w:rsidTr="00E618DF">
        <w:tc>
          <w:tcPr>
            <w:tcW w:w="853" w:type="pct"/>
            <w:vAlign w:val="center"/>
          </w:tcPr>
          <w:p w14:paraId="68BCE275" w14:textId="2DDAE4A8" w:rsidR="00C83639" w:rsidRPr="00E618DF" w:rsidRDefault="00C83639" w:rsidP="00D20394">
            <w:pPr>
              <w:pStyle w:val="ListParagraph"/>
              <w:numPr>
                <w:ilvl w:val="0"/>
                <w:numId w:val="18"/>
              </w:numPr>
              <w:rPr>
                <w:b/>
                <w:color w:val="000000" w:themeColor="text1"/>
                <w:sz w:val="20"/>
                <w:szCs w:val="16"/>
              </w:rPr>
            </w:pPr>
            <w:r w:rsidRPr="00E618DF">
              <w:rPr>
                <w:b/>
                <w:color w:val="000000" w:themeColor="text1"/>
                <w:sz w:val="20"/>
                <w:szCs w:val="16"/>
              </w:rPr>
              <w:t>Essential Learning</w:t>
            </w:r>
            <w:r w:rsidR="008D501B" w:rsidRPr="00E618DF">
              <w:rPr>
                <w:b/>
                <w:color w:val="000000" w:themeColor="text1"/>
                <w:sz w:val="20"/>
                <w:szCs w:val="16"/>
              </w:rPr>
              <w:t xml:space="preserve"> Terminology</w:t>
            </w:r>
          </w:p>
        </w:tc>
        <w:tc>
          <w:tcPr>
            <w:tcW w:w="1090" w:type="pct"/>
            <w:vAlign w:val="center"/>
          </w:tcPr>
          <w:p w14:paraId="55CE2A98" w14:textId="41560035" w:rsidR="00425935" w:rsidRPr="00E618DF" w:rsidRDefault="008D501B" w:rsidP="00E618DF">
            <w:pPr>
              <w:rPr>
                <w:rFonts w:ascii="Calibri" w:hAnsi="Calibri"/>
                <w:color w:val="000000"/>
                <w:sz w:val="16"/>
                <w:szCs w:val="16"/>
              </w:rPr>
            </w:pPr>
            <w:r w:rsidRPr="00E618DF">
              <w:rPr>
                <w:rFonts w:ascii="Calibri" w:hAnsi="Calibri"/>
                <w:color w:val="000000"/>
                <w:sz w:val="16"/>
                <w:szCs w:val="16"/>
              </w:rPr>
              <w:t>Teams communicate essential terminology to st</w:t>
            </w:r>
            <w:r w:rsidR="00146464">
              <w:rPr>
                <w:rFonts w:ascii="Calibri" w:hAnsi="Calibri"/>
                <w:color w:val="000000"/>
                <w:sz w:val="16"/>
                <w:szCs w:val="16"/>
              </w:rPr>
              <w:t xml:space="preserve">udents </w:t>
            </w:r>
            <w:r w:rsidRPr="00E618DF">
              <w:rPr>
                <w:rFonts w:ascii="Calibri" w:hAnsi="Calibri"/>
                <w:color w:val="000000"/>
                <w:sz w:val="16"/>
                <w:szCs w:val="16"/>
              </w:rPr>
              <w:t>who can demonstrate an understanding and use of the terminology.</w:t>
            </w:r>
          </w:p>
        </w:tc>
        <w:tc>
          <w:tcPr>
            <w:tcW w:w="1293" w:type="pct"/>
            <w:shd w:val="clear" w:color="auto" w:fill="auto"/>
            <w:vAlign w:val="center"/>
          </w:tcPr>
          <w:p w14:paraId="6144FE68" w14:textId="58331C57" w:rsidR="00425935" w:rsidRPr="00E618DF" w:rsidRDefault="007213D6" w:rsidP="00E618DF">
            <w:pPr>
              <w:rPr>
                <w:rFonts w:ascii="Calibri" w:hAnsi="Calibri"/>
                <w:sz w:val="16"/>
                <w:szCs w:val="16"/>
              </w:rPr>
            </w:pPr>
            <w:r w:rsidRPr="00E618DF">
              <w:rPr>
                <w:rFonts w:ascii="Calibri" w:hAnsi="Calibri"/>
                <w:sz w:val="16"/>
                <w:szCs w:val="16"/>
              </w:rPr>
              <w:t>Teams have identified and agreed upon essential learning terminology (standards, indicators, essential, nice to know, et</w:t>
            </w:r>
            <w:r w:rsidR="00E618DF">
              <w:rPr>
                <w:rFonts w:ascii="Calibri" w:hAnsi="Calibri"/>
                <w:sz w:val="16"/>
                <w:szCs w:val="16"/>
              </w:rPr>
              <w:t>c.)</w:t>
            </w:r>
          </w:p>
        </w:tc>
        <w:tc>
          <w:tcPr>
            <w:tcW w:w="898" w:type="pct"/>
            <w:gridSpan w:val="2"/>
            <w:shd w:val="clear" w:color="auto" w:fill="auto"/>
            <w:vAlign w:val="center"/>
          </w:tcPr>
          <w:p w14:paraId="2EE0B8EB" w14:textId="0B00781C" w:rsidR="00425935" w:rsidRPr="00677FA1" w:rsidRDefault="00425935" w:rsidP="00E618DF">
            <w:pPr>
              <w:rPr>
                <w:sz w:val="16"/>
                <w:szCs w:val="16"/>
              </w:rPr>
            </w:pPr>
            <w:r w:rsidRPr="00677FA1">
              <w:rPr>
                <w:sz w:val="16"/>
                <w:szCs w:val="16"/>
              </w:rPr>
              <w:t>Teams have</w:t>
            </w:r>
            <w:r w:rsidR="005C1176" w:rsidRPr="00677FA1">
              <w:rPr>
                <w:sz w:val="16"/>
                <w:szCs w:val="16"/>
              </w:rPr>
              <w:t xml:space="preserve"> neither</w:t>
            </w:r>
            <w:r w:rsidRPr="00677FA1">
              <w:rPr>
                <w:sz w:val="16"/>
                <w:szCs w:val="16"/>
              </w:rPr>
              <w:t xml:space="preserve"> </w:t>
            </w:r>
            <w:r w:rsidR="005C1176" w:rsidRPr="00677FA1">
              <w:rPr>
                <w:sz w:val="16"/>
                <w:szCs w:val="16"/>
              </w:rPr>
              <w:t xml:space="preserve">consistently </w:t>
            </w:r>
            <w:r w:rsidRPr="00677FA1">
              <w:rPr>
                <w:sz w:val="16"/>
                <w:szCs w:val="16"/>
              </w:rPr>
              <w:t>identified</w:t>
            </w:r>
            <w:r w:rsidR="005C1176" w:rsidRPr="00677FA1">
              <w:rPr>
                <w:sz w:val="16"/>
                <w:szCs w:val="16"/>
              </w:rPr>
              <w:t xml:space="preserve"> nor </w:t>
            </w:r>
            <w:r w:rsidRPr="00677FA1">
              <w:rPr>
                <w:sz w:val="16"/>
                <w:szCs w:val="16"/>
              </w:rPr>
              <w:t xml:space="preserve">agreed upon essential learning terminology (standards, indicators, essential, nice to </w:t>
            </w:r>
            <w:r w:rsidR="005C1176" w:rsidRPr="00677FA1">
              <w:rPr>
                <w:sz w:val="16"/>
                <w:szCs w:val="16"/>
              </w:rPr>
              <w:t xml:space="preserve">know, etc.), or have done so </w:t>
            </w:r>
            <w:r w:rsidR="00554B97" w:rsidRPr="00677FA1">
              <w:rPr>
                <w:sz w:val="16"/>
                <w:szCs w:val="16"/>
              </w:rPr>
              <w:t>in a limited fashion</w:t>
            </w:r>
            <w:r w:rsidRPr="00677FA1">
              <w:rPr>
                <w:sz w:val="16"/>
                <w:szCs w:val="16"/>
              </w:rPr>
              <w:t>.</w:t>
            </w:r>
          </w:p>
        </w:tc>
        <w:tc>
          <w:tcPr>
            <w:tcW w:w="866" w:type="pct"/>
            <w:gridSpan w:val="2"/>
            <w:vAlign w:val="center"/>
          </w:tcPr>
          <w:p w14:paraId="7E22E0BD" w14:textId="77777777" w:rsidR="00425935" w:rsidRPr="004803CB" w:rsidRDefault="00425935" w:rsidP="00E618DF">
            <w:pPr>
              <w:rPr>
                <w:sz w:val="16"/>
                <w:szCs w:val="16"/>
              </w:rPr>
            </w:pPr>
            <w:r w:rsidRPr="004803CB">
              <w:rPr>
                <w:sz w:val="16"/>
                <w:szCs w:val="16"/>
              </w:rPr>
              <w:t>Little or no evidence of implementation.</w:t>
            </w:r>
          </w:p>
        </w:tc>
      </w:tr>
      <w:tr w:rsidR="00425935" w:rsidRPr="00970B9E" w14:paraId="6B2B242A" w14:textId="77777777" w:rsidTr="00E618DF">
        <w:tc>
          <w:tcPr>
            <w:tcW w:w="853" w:type="pct"/>
            <w:vAlign w:val="center"/>
          </w:tcPr>
          <w:p w14:paraId="5DE3729D" w14:textId="5A7F2AE8" w:rsidR="00425935" w:rsidRPr="00E618DF" w:rsidRDefault="00146464" w:rsidP="00D20394">
            <w:pPr>
              <w:pStyle w:val="ListParagraph"/>
              <w:numPr>
                <w:ilvl w:val="0"/>
                <w:numId w:val="18"/>
              </w:numPr>
              <w:rPr>
                <w:b/>
                <w:sz w:val="20"/>
                <w:szCs w:val="16"/>
              </w:rPr>
            </w:pPr>
            <w:r>
              <w:rPr>
                <w:b/>
                <w:sz w:val="20"/>
                <w:szCs w:val="16"/>
              </w:rPr>
              <w:t>Identified Standards</w:t>
            </w:r>
          </w:p>
        </w:tc>
        <w:tc>
          <w:tcPr>
            <w:tcW w:w="1090" w:type="pct"/>
            <w:vAlign w:val="center"/>
          </w:tcPr>
          <w:p w14:paraId="79B0C6FA" w14:textId="5430DA9D" w:rsidR="00425935" w:rsidRPr="00E618DF" w:rsidRDefault="008D501B" w:rsidP="00E618DF">
            <w:pPr>
              <w:rPr>
                <w:rFonts w:ascii="Calibri" w:hAnsi="Calibri"/>
                <w:sz w:val="18"/>
                <w:szCs w:val="18"/>
              </w:rPr>
            </w:pPr>
            <w:r w:rsidRPr="00E618DF">
              <w:rPr>
                <w:rFonts w:ascii="Calibri" w:hAnsi="Calibri"/>
                <w:sz w:val="18"/>
                <w:szCs w:val="18"/>
              </w:rPr>
              <w:t xml:space="preserve">All teams have adopted ELO's using appropriate criteria </w:t>
            </w:r>
            <w:r w:rsidR="00146464">
              <w:rPr>
                <w:rFonts w:ascii="Calibri" w:hAnsi="Calibri"/>
                <w:sz w:val="18"/>
                <w:szCs w:val="18"/>
              </w:rPr>
              <w:t xml:space="preserve">(endurance; leverage; readiness) </w:t>
            </w:r>
            <w:r w:rsidRPr="00E618DF">
              <w:rPr>
                <w:rFonts w:ascii="Calibri" w:hAnsi="Calibri"/>
                <w:sz w:val="18"/>
                <w:szCs w:val="18"/>
              </w:rPr>
              <w:t>or state recommendations</w:t>
            </w:r>
            <w:r w:rsidR="00E618DF" w:rsidRPr="00E618DF">
              <w:rPr>
                <w:rFonts w:ascii="Calibri" w:hAnsi="Calibri"/>
                <w:sz w:val="18"/>
                <w:szCs w:val="18"/>
              </w:rPr>
              <w:t>.</w:t>
            </w:r>
          </w:p>
        </w:tc>
        <w:tc>
          <w:tcPr>
            <w:tcW w:w="1293" w:type="pct"/>
            <w:shd w:val="clear" w:color="auto" w:fill="auto"/>
            <w:vAlign w:val="center"/>
          </w:tcPr>
          <w:p w14:paraId="0DCE4BC6" w14:textId="4E455092" w:rsidR="00425935" w:rsidRPr="00E618DF" w:rsidRDefault="007213D6" w:rsidP="00E618DF">
            <w:pPr>
              <w:rPr>
                <w:rFonts w:ascii="Calibri" w:hAnsi="Calibri"/>
                <w:sz w:val="18"/>
                <w:szCs w:val="18"/>
              </w:rPr>
            </w:pPr>
            <w:r w:rsidRPr="00E618DF">
              <w:rPr>
                <w:rFonts w:ascii="Calibri" w:hAnsi="Calibri"/>
                <w:sz w:val="18"/>
                <w:szCs w:val="18"/>
              </w:rPr>
              <w:t>Most teams have adopted ELO's using appropriate criteria</w:t>
            </w:r>
            <w:r w:rsidR="00146464">
              <w:rPr>
                <w:rFonts w:ascii="Calibri" w:hAnsi="Calibri"/>
                <w:sz w:val="18"/>
                <w:szCs w:val="18"/>
              </w:rPr>
              <w:t xml:space="preserve"> (endurance; leverage; readiness)</w:t>
            </w:r>
            <w:r w:rsidRPr="00E618DF">
              <w:rPr>
                <w:rFonts w:ascii="Calibri" w:hAnsi="Calibri"/>
                <w:sz w:val="18"/>
                <w:szCs w:val="18"/>
              </w:rPr>
              <w:t xml:space="preserve"> or state recommendations. </w:t>
            </w:r>
          </w:p>
        </w:tc>
        <w:tc>
          <w:tcPr>
            <w:tcW w:w="898" w:type="pct"/>
            <w:gridSpan w:val="2"/>
            <w:shd w:val="clear" w:color="auto" w:fill="auto"/>
            <w:vAlign w:val="center"/>
          </w:tcPr>
          <w:p w14:paraId="3E3DB496" w14:textId="045DF093" w:rsidR="00425935" w:rsidRPr="00677FA1" w:rsidRDefault="00425935" w:rsidP="00E618DF">
            <w:pPr>
              <w:rPr>
                <w:sz w:val="16"/>
                <w:szCs w:val="16"/>
              </w:rPr>
            </w:pPr>
            <w:r w:rsidRPr="00677FA1">
              <w:rPr>
                <w:sz w:val="16"/>
                <w:szCs w:val="16"/>
              </w:rPr>
              <w:t xml:space="preserve">Teams have </w:t>
            </w:r>
            <w:r w:rsidR="005C1176" w:rsidRPr="00677FA1">
              <w:rPr>
                <w:sz w:val="16"/>
                <w:szCs w:val="16"/>
              </w:rPr>
              <w:t xml:space="preserve">inconsistently </w:t>
            </w:r>
            <w:r w:rsidRPr="00677FA1">
              <w:rPr>
                <w:sz w:val="16"/>
                <w:szCs w:val="16"/>
              </w:rPr>
              <w:t>identified essential learning outcomes utilizing common selection criter</w:t>
            </w:r>
            <w:r w:rsidR="005C1176" w:rsidRPr="00677FA1">
              <w:rPr>
                <w:sz w:val="16"/>
                <w:szCs w:val="16"/>
              </w:rPr>
              <w:t xml:space="preserve">ion, </w:t>
            </w:r>
            <w:r w:rsidR="00554B97" w:rsidRPr="00677FA1">
              <w:rPr>
                <w:sz w:val="16"/>
                <w:szCs w:val="16"/>
              </w:rPr>
              <w:t>or</w:t>
            </w:r>
            <w:r w:rsidR="005C1176" w:rsidRPr="00677FA1">
              <w:rPr>
                <w:sz w:val="16"/>
                <w:szCs w:val="16"/>
              </w:rPr>
              <w:t xml:space="preserve"> have done so</w:t>
            </w:r>
            <w:r w:rsidR="00554B97" w:rsidRPr="00677FA1">
              <w:rPr>
                <w:sz w:val="16"/>
                <w:szCs w:val="16"/>
              </w:rPr>
              <w:t xml:space="preserve"> in a limited fashion.</w:t>
            </w:r>
          </w:p>
        </w:tc>
        <w:tc>
          <w:tcPr>
            <w:tcW w:w="866" w:type="pct"/>
            <w:gridSpan w:val="2"/>
            <w:vAlign w:val="center"/>
          </w:tcPr>
          <w:p w14:paraId="6045A72C" w14:textId="77777777" w:rsidR="00425935" w:rsidRPr="004803CB" w:rsidRDefault="00425935" w:rsidP="00E618DF">
            <w:pPr>
              <w:rPr>
                <w:sz w:val="16"/>
                <w:szCs w:val="16"/>
              </w:rPr>
            </w:pPr>
            <w:r w:rsidRPr="004803CB">
              <w:rPr>
                <w:sz w:val="16"/>
                <w:szCs w:val="16"/>
              </w:rPr>
              <w:t>Little or no evidence of implementation.</w:t>
            </w:r>
          </w:p>
        </w:tc>
      </w:tr>
      <w:tr w:rsidR="00C65D1F" w:rsidRPr="00970B9E" w14:paraId="26AACDA7" w14:textId="77777777" w:rsidTr="00E618DF">
        <w:tc>
          <w:tcPr>
            <w:tcW w:w="853" w:type="pct"/>
            <w:vAlign w:val="center"/>
          </w:tcPr>
          <w:p w14:paraId="4C950DFE" w14:textId="21347888" w:rsidR="00C65D1F" w:rsidRPr="00E618DF" w:rsidRDefault="00146464" w:rsidP="00D20394">
            <w:pPr>
              <w:pStyle w:val="ListParagraph"/>
              <w:numPr>
                <w:ilvl w:val="0"/>
                <w:numId w:val="18"/>
              </w:numPr>
              <w:rPr>
                <w:b/>
                <w:sz w:val="20"/>
                <w:szCs w:val="16"/>
              </w:rPr>
            </w:pPr>
            <w:r>
              <w:rPr>
                <w:b/>
                <w:sz w:val="20"/>
                <w:szCs w:val="16"/>
              </w:rPr>
              <w:t>Unwrapped Standards</w:t>
            </w:r>
          </w:p>
        </w:tc>
        <w:tc>
          <w:tcPr>
            <w:tcW w:w="1090" w:type="pct"/>
            <w:vAlign w:val="center"/>
          </w:tcPr>
          <w:p w14:paraId="08738FBA" w14:textId="516EB578" w:rsidR="00C65D1F" w:rsidRPr="00C65D1F" w:rsidRDefault="00C65D1F" w:rsidP="00915E0C">
            <w:pPr>
              <w:rPr>
                <w:rFonts w:ascii="Calibri" w:hAnsi="Calibri"/>
                <w:sz w:val="18"/>
                <w:szCs w:val="18"/>
              </w:rPr>
            </w:pPr>
            <w:r>
              <w:rPr>
                <w:rFonts w:ascii="Calibri" w:hAnsi="Calibri"/>
                <w:sz w:val="18"/>
                <w:szCs w:val="18"/>
              </w:rPr>
              <w:t xml:space="preserve">All </w:t>
            </w:r>
            <w:r w:rsidRPr="00C65D1F">
              <w:rPr>
                <w:rFonts w:ascii="Calibri" w:hAnsi="Calibri"/>
                <w:sz w:val="18"/>
                <w:szCs w:val="18"/>
              </w:rPr>
              <w:t>teams have unwrapped and deconstructe</w:t>
            </w:r>
            <w:r w:rsidR="00146464">
              <w:rPr>
                <w:rFonts w:ascii="Calibri" w:hAnsi="Calibri"/>
                <w:sz w:val="18"/>
                <w:szCs w:val="18"/>
              </w:rPr>
              <w:t>d essential learning outcomes including tasks such as</w:t>
            </w:r>
            <w:r w:rsidRPr="00C65D1F">
              <w:rPr>
                <w:rFonts w:ascii="Calibri" w:hAnsi="Calibri"/>
                <w:sz w:val="18"/>
                <w:szCs w:val="18"/>
              </w:rPr>
              <w:t>:</w:t>
            </w:r>
          </w:p>
          <w:p w14:paraId="545D84C5"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identifying skills and content</w:t>
            </w:r>
          </w:p>
          <w:p w14:paraId="22BB6E3B"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aligning horizontally and vertically</w:t>
            </w:r>
          </w:p>
          <w:p w14:paraId="0B80A028"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written in student-friendly language</w:t>
            </w:r>
          </w:p>
          <w:p w14:paraId="608CE663"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determining Depth of Knowledge</w:t>
            </w:r>
          </w:p>
          <w:p w14:paraId="086CAF7A" w14:textId="77777777" w:rsid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Identifying the Big Ideas and Essential Questions</w:t>
            </w:r>
          </w:p>
          <w:p w14:paraId="0D469F12" w14:textId="4C94963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Identifying prior learning.</w:t>
            </w:r>
          </w:p>
        </w:tc>
        <w:tc>
          <w:tcPr>
            <w:tcW w:w="1293" w:type="pct"/>
            <w:shd w:val="clear" w:color="auto" w:fill="auto"/>
            <w:vAlign w:val="center"/>
          </w:tcPr>
          <w:p w14:paraId="03A4C78E" w14:textId="750BA1E6" w:rsidR="00C65D1F" w:rsidRPr="00C65D1F" w:rsidRDefault="00C65D1F" w:rsidP="00E618DF">
            <w:pPr>
              <w:rPr>
                <w:rFonts w:ascii="Calibri" w:hAnsi="Calibri"/>
                <w:sz w:val="18"/>
                <w:szCs w:val="18"/>
              </w:rPr>
            </w:pPr>
            <w:r w:rsidRPr="00C65D1F">
              <w:rPr>
                <w:rFonts w:ascii="Calibri" w:hAnsi="Calibri"/>
                <w:sz w:val="18"/>
                <w:szCs w:val="18"/>
              </w:rPr>
              <w:t>Most teams have unwrapped and deconstructed</w:t>
            </w:r>
            <w:r w:rsidR="00146464">
              <w:rPr>
                <w:rFonts w:ascii="Calibri" w:hAnsi="Calibri"/>
                <w:sz w:val="18"/>
                <w:szCs w:val="18"/>
              </w:rPr>
              <w:t xml:space="preserve"> essential learning outcomes including tasks such as:</w:t>
            </w:r>
          </w:p>
          <w:p w14:paraId="4383716B"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identifying skills and content</w:t>
            </w:r>
          </w:p>
          <w:p w14:paraId="06F0241B"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aligning horizontally and vertically</w:t>
            </w:r>
          </w:p>
          <w:p w14:paraId="538C70E0"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written in student-friendly language</w:t>
            </w:r>
          </w:p>
          <w:p w14:paraId="680F6273"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determining Depth of Knowledge</w:t>
            </w:r>
          </w:p>
          <w:p w14:paraId="4A2D7307" w14:textId="77777777"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Identifying the Big Ideas and Essential Questions</w:t>
            </w:r>
          </w:p>
          <w:p w14:paraId="1B430804" w14:textId="2789132A" w:rsidR="00C65D1F" w:rsidRPr="00C65D1F" w:rsidRDefault="00C65D1F" w:rsidP="00D20394">
            <w:pPr>
              <w:pStyle w:val="ListParagraph"/>
              <w:numPr>
                <w:ilvl w:val="0"/>
                <w:numId w:val="19"/>
              </w:numPr>
              <w:rPr>
                <w:rFonts w:ascii="Calibri" w:hAnsi="Calibri"/>
                <w:sz w:val="18"/>
                <w:szCs w:val="18"/>
              </w:rPr>
            </w:pPr>
            <w:r w:rsidRPr="00C65D1F">
              <w:rPr>
                <w:rFonts w:ascii="Calibri" w:hAnsi="Calibri"/>
                <w:sz w:val="18"/>
                <w:szCs w:val="18"/>
              </w:rPr>
              <w:t>Identifying prior learning.</w:t>
            </w:r>
          </w:p>
        </w:tc>
        <w:tc>
          <w:tcPr>
            <w:tcW w:w="898" w:type="pct"/>
            <w:gridSpan w:val="2"/>
            <w:shd w:val="clear" w:color="auto" w:fill="auto"/>
            <w:vAlign w:val="center"/>
          </w:tcPr>
          <w:p w14:paraId="455D7A0E" w14:textId="1642E967" w:rsidR="00C65D1F" w:rsidRPr="004803CB" w:rsidRDefault="00C65D1F" w:rsidP="00E618DF">
            <w:pPr>
              <w:rPr>
                <w:sz w:val="16"/>
                <w:szCs w:val="16"/>
              </w:rPr>
            </w:pPr>
            <w:r w:rsidRPr="00677FA1">
              <w:rPr>
                <w:sz w:val="16"/>
                <w:szCs w:val="16"/>
              </w:rPr>
              <w:t>Teams have inconsistently</w:t>
            </w:r>
            <w:r>
              <w:rPr>
                <w:sz w:val="16"/>
                <w:szCs w:val="16"/>
              </w:rPr>
              <w:t xml:space="preserve"> unwrapped and deconstructed essential learning </w:t>
            </w:r>
            <w:r w:rsidRPr="004803CB">
              <w:rPr>
                <w:sz w:val="16"/>
                <w:szCs w:val="16"/>
              </w:rPr>
              <w:t>outc</w:t>
            </w:r>
            <w:r>
              <w:rPr>
                <w:sz w:val="16"/>
                <w:szCs w:val="16"/>
              </w:rPr>
              <w:t>omes, or have done so in a limited fashion.</w:t>
            </w:r>
          </w:p>
        </w:tc>
        <w:tc>
          <w:tcPr>
            <w:tcW w:w="866" w:type="pct"/>
            <w:gridSpan w:val="2"/>
            <w:vAlign w:val="center"/>
          </w:tcPr>
          <w:p w14:paraId="2E2042AE" w14:textId="77777777" w:rsidR="00C65D1F" w:rsidRPr="004803CB" w:rsidRDefault="00C65D1F" w:rsidP="00E618DF">
            <w:pPr>
              <w:rPr>
                <w:sz w:val="16"/>
                <w:szCs w:val="16"/>
              </w:rPr>
            </w:pPr>
            <w:r w:rsidRPr="004803CB">
              <w:rPr>
                <w:sz w:val="16"/>
                <w:szCs w:val="16"/>
              </w:rPr>
              <w:t>Little or no evidence of implementation.</w:t>
            </w:r>
          </w:p>
        </w:tc>
      </w:tr>
      <w:tr w:rsidR="00425935" w:rsidRPr="00970B9E" w14:paraId="195C2455" w14:textId="77777777" w:rsidTr="00C65D1F">
        <w:tc>
          <w:tcPr>
            <w:tcW w:w="853" w:type="pct"/>
            <w:vAlign w:val="center"/>
          </w:tcPr>
          <w:p w14:paraId="7B0D5625" w14:textId="6FF30C1C" w:rsidR="00425935" w:rsidRPr="00E618DF" w:rsidRDefault="00425935" w:rsidP="00D20394">
            <w:pPr>
              <w:pStyle w:val="ListParagraph"/>
              <w:numPr>
                <w:ilvl w:val="0"/>
                <w:numId w:val="18"/>
              </w:numPr>
              <w:rPr>
                <w:b/>
                <w:sz w:val="20"/>
                <w:szCs w:val="16"/>
              </w:rPr>
            </w:pPr>
            <w:r w:rsidRPr="00E618DF">
              <w:rPr>
                <w:b/>
                <w:sz w:val="20"/>
                <w:szCs w:val="16"/>
              </w:rPr>
              <w:t>Instructional Timeline (map)</w:t>
            </w:r>
          </w:p>
        </w:tc>
        <w:tc>
          <w:tcPr>
            <w:tcW w:w="1090" w:type="pct"/>
            <w:vAlign w:val="center"/>
          </w:tcPr>
          <w:p w14:paraId="49AEB21E" w14:textId="3362C933" w:rsidR="00425935" w:rsidRPr="00C65D1F" w:rsidRDefault="008D501B" w:rsidP="00C65D1F">
            <w:pPr>
              <w:rPr>
                <w:rFonts w:ascii="Calibri" w:hAnsi="Calibri"/>
                <w:color w:val="000000"/>
                <w:sz w:val="16"/>
                <w:szCs w:val="16"/>
              </w:rPr>
            </w:pPr>
            <w:r w:rsidRPr="00C65D1F">
              <w:rPr>
                <w:rFonts w:ascii="Calibri" w:hAnsi="Calibri"/>
                <w:color w:val="000000"/>
                <w:sz w:val="16"/>
                <w:szCs w:val="16"/>
              </w:rPr>
              <w:t>Teams regularly adjust instructional timelines based on data, and students are able to articulate to others their own learning progressions in each subject area.</w:t>
            </w:r>
          </w:p>
        </w:tc>
        <w:tc>
          <w:tcPr>
            <w:tcW w:w="1293" w:type="pct"/>
            <w:shd w:val="clear" w:color="auto" w:fill="auto"/>
            <w:vAlign w:val="center"/>
          </w:tcPr>
          <w:p w14:paraId="256A5AB6" w14:textId="67743E69" w:rsidR="00425935" w:rsidRPr="00C65D1F" w:rsidRDefault="00C65D1F" w:rsidP="00C65D1F">
            <w:pPr>
              <w:rPr>
                <w:rFonts w:ascii="Calibri" w:hAnsi="Calibri"/>
                <w:color w:val="000000"/>
                <w:sz w:val="16"/>
                <w:szCs w:val="16"/>
              </w:rPr>
            </w:pPr>
            <w:r>
              <w:rPr>
                <w:rFonts w:ascii="Calibri" w:hAnsi="Calibri"/>
                <w:color w:val="000000"/>
                <w:sz w:val="16"/>
                <w:szCs w:val="16"/>
              </w:rPr>
              <w:t xml:space="preserve">Teams have implemented </w:t>
            </w:r>
            <w:r w:rsidR="007213D6" w:rsidRPr="00C65D1F">
              <w:rPr>
                <w:rFonts w:ascii="Calibri" w:hAnsi="Calibri"/>
                <w:color w:val="000000"/>
                <w:sz w:val="16"/>
                <w:szCs w:val="16"/>
              </w:rPr>
              <w:t>instructional timeline</w:t>
            </w:r>
            <w:r>
              <w:rPr>
                <w:rFonts w:ascii="Calibri" w:hAnsi="Calibri"/>
                <w:color w:val="000000"/>
                <w:sz w:val="16"/>
                <w:szCs w:val="16"/>
              </w:rPr>
              <w:t>s</w:t>
            </w:r>
            <w:r w:rsidR="007213D6" w:rsidRPr="00C65D1F">
              <w:rPr>
                <w:rFonts w:ascii="Calibri" w:hAnsi="Calibri"/>
                <w:color w:val="000000"/>
                <w:sz w:val="16"/>
                <w:szCs w:val="16"/>
              </w:rPr>
              <w:t xml:space="preserve"> and identified instructional resources for instructing and assessing essential learning outcomes. </w:t>
            </w:r>
          </w:p>
        </w:tc>
        <w:tc>
          <w:tcPr>
            <w:tcW w:w="898" w:type="pct"/>
            <w:gridSpan w:val="2"/>
            <w:shd w:val="clear" w:color="auto" w:fill="auto"/>
            <w:vAlign w:val="center"/>
          </w:tcPr>
          <w:p w14:paraId="7C26D134" w14:textId="4949B8FB" w:rsidR="00425935" w:rsidRPr="007229B3" w:rsidRDefault="00425935" w:rsidP="00C65D1F">
            <w:pPr>
              <w:rPr>
                <w:sz w:val="16"/>
                <w:szCs w:val="16"/>
              </w:rPr>
            </w:pPr>
            <w:r w:rsidRPr="00677FA1">
              <w:rPr>
                <w:sz w:val="16"/>
                <w:szCs w:val="16"/>
              </w:rPr>
              <w:t xml:space="preserve">Teams have </w:t>
            </w:r>
            <w:r w:rsidR="00AC57E3" w:rsidRPr="00677FA1">
              <w:rPr>
                <w:sz w:val="16"/>
                <w:szCs w:val="16"/>
              </w:rPr>
              <w:t xml:space="preserve">inconsistently </w:t>
            </w:r>
            <w:r w:rsidRPr="00677FA1">
              <w:rPr>
                <w:sz w:val="16"/>
                <w:szCs w:val="16"/>
              </w:rPr>
              <w:t>develop</w:t>
            </w:r>
            <w:r w:rsidR="00C65D1F">
              <w:rPr>
                <w:sz w:val="16"/>
                <w:szCs w:val="16"/>
              </w:rPr>
              <w:t>ed</w:t>
            </w:r>
            <w:r w:rsidRPr="00677FA1">
              <w:rPr>
                <w:sz w:val="16"/>
                <w:szCs w:val="16"/>
              </w:rPr>
              <w:t xml:space="preserve"> instructional timeline</w:t>
            </w:r>
            <w:r w:rsidR="00C65D1F">
              <w:rPr>
                <w:sz w:val="16"/>
                <w:szCs w:val="16"/>
              </w:rPr>
              <w:t>s</w:t>
            </w:r>
            <w:r w:rsidRPr="00677FA1">
              <w:rPr>
                <w:sz w:val="16"/>
                <w:szCs w:val="16"/>
              </w:rPr>
              <w:t xml:space="preserve"> </w:t>
            </w:r>
            <w:r w:rsidR="00C964DB" w:rsidRPr="00677FA1">
              <w:rPr>
                <w:sz w:val="16"/>
                <w:szCs w:val="16"/>
              </w:rPr>
              <w:t>and/or identified</w:t>
            </w:r>
            <w:r w:rsidRPr="00677FA1">
              <w:rPr>
                <w:sz w:val="16"/>
                <w:szCs w:val="16"/>
              </w:rPr>
              <w:t xml:space="preserve"> instructional resources for instructing and assessing</w:t>
            </w:r>
            <w:r>
              <w:rPr>
                <w:sz w:val="16"/>
                <w:szCs w:val="16"/>
              </w:rPr>
              <w:t xml:space="preserve"> essential learning</w:t>
            </w:r>
            <w:r w:rsidRPr="004803CB">
              <w:rPr>
                <w:sz w:val="16"/>
                <w:szCs w:val="16"/>
              </w:rPr>
              <w:t xml:space="preserve"> outc</w:t>
            </w:r>
            <w:r>
              <w:rPr>
                <w:sz w:val="16"/>
                <w:szCs w:val="16"/>
              </w:rPr>
              <w:t>omes</w:t>
            </w:r>
            <w:r w:rsidR="00AC57E3">
              <w:rPr>
                <w:sz w:val="16"/>
                <w:szCs w:val="16"/>
              </w:rPr>
              <w:t xml:space="preserve">, </w:t>
            </w:r>
            <w:r w:rsidR="00554B97">
              <w:rPr>
                <w:sz w:val="16"/>
                <w:szCs w:val="16"/>
              </w:rPr>
              <w:t>or</w:t>
            </w:r>
            <w:r w:rsidR="00AC57E3">
              <w:rPr>
                <w:sz w:val="16"/>
                <w:szCs w:val="16"/>
              </w:rPr>
              <w:t xml:space="preserve"> have done so</w:t>
            </w:r>
            <w:r w:rsidR="00554B97">
              <w:rPr>
                <w:sz w:val="16"/>
                <w:szCs w:val="16"/>
              </w:rPr>
              <w:t xml:space="preserve"> in a limited fashion.</w:t>
            </w:r>
          </w:p>
        </w:tc>
        <w:tc>
          <w:tcPr>
            <w:tcW w:w="866" w:type="pct"/>
            <w:gridSpan w:val="2"/>
            <w:vAlign w:val="center"/>
          </w:tcPr>
          <w:p w14:paraId="7834B6F7" w14:textId="77777777" w:rsidR="00425935" w:rsidRPr="004803CB" w:rsidRDefault="00425935" w:rsidP="00C65D1F">
            <w:pPr>
              <w:rPr>
                <w:sz w:val="16"/>
                <w:szCs w:val="16"/>
              </w:rPr>
            </w:pPr>
            <w:r w:rsidRPr="004803CB">
              <w:rPr>
                <w:sz w:val="16"/>
                <w:szCs w:val="16"/>
              </w:rPr>
              <w:t>Little or no evidence of implementation.</w:t>
            </w:r>
          </w:p>
        </w:tc>
      </w:tr>
      <w:tr w:rsidR="00D54518" w:rsidRPr="00970B9E" w14:paraId="10C0C7C3" w14:textId="77777777" w:rsidTr="00C65D1F">
        <w:tc>
          <w:tcPr>
            <w:tcW w:w="853" w:type="pct"/>
            <w:vAlign w:val="center"/>
          </w:tcPr>
          <w:p w14:paraId="0523CCDB" w14:textId="5FD3942B" w:rsidR="00D54518" w:rsidRPr="00E618DF" w:rsidRDefault="00146464" w:rsidP="00D20394">
            <w:pPr>
              <w:pStyle w:val="ListParagraph"/>
              <w:numPr>
                <w:ilvl w:val="0"/>
                <w:numId w:val="18"/>
              </w:numPr>
              <w:ind w:right="-109"/>
              <w:rPr>
                <w:b/>
                <w:sz w:val="20"/>
                <w:szCs w:val="16"/>
              </w:rPr>
            </w:pPr>
            <w:r>
              <w:rPr>
                <w:b/>
                <w:sz w:val="20"/>
                <w:szCs w:val="16"/>
              </w:rPr>
              <w:t>Review &amp; Revise Standards</w:t>
            </w:r>
          </w:p>
        </w:tc>
        <w:tc>
          <w:tcPr>
            <w:tcW w:w="1090" w:type="pct"/>
            <w:vAlign w:val="center"/>
          </w:tcPr>
          <w:p w14:paraId="4976A4A1" w14:textId="4E5C425F" w:rsidR="00D54518" w:rsidRPr="00C65D1F" w:rsidRDefault="008D501B" w:rsidP="00C65D1F">
            <w:pPr>
              <w:rPr>
                <w:rFonts w:ascii="Calibri" w:hAnsi="Calibri"/>
                <w:color w:val="000000"/>
                <w:sz w:val="16"/>
                <w:szCs w:val="16"/>
              </w:rPr>
            </w:pPr>
            <w:r w:rsidRPr="00C65D1F">
              <w:rPr>
                <w:rFonts w:ascii="Calibri" w:hAnsi="Calibri"/>
                <w:color w:val="000000"/>
                <w:sz w:val="16"/>
                <w:szCs w:val="16"/>
              </w:rPr>
              <w:t>Systematic protocols are in place for teams to review, reflect and revise components of the ELO process.</w:t>
            </w:r>
          </w:p>
        </w:tc>
        <w:tc>
          <w:tcPr>
            <w:tcW w:w="1293" w:type="pct"/>
            <w:shd w:val="clear" w:color="auto" w:fill="auto"/>
            <w:vAlign w:val="center"/>
          </w:tcPr>
          <w:p w14:paraId="6796A1BB" w14:textId="446B0EC7" w:rsidR="00D54518" w:rsidRPr="00C65D1F" w:rsidRDefault="007213D6" w:rsidP="00C65D1F">
            <w:pPr>
              <w:rPr>
                <w:rFonts w:ascii="Calibri" w:hAnsi="Calibri"/>
                <w:color w:val="000000"/>
                <w:sz w:val="16"/>
                <w:szCs w:val="16"/>
              </w:rPr>
            </w:pPr>
            <w:r w:rsidRPr="00C65D1F">
              <w:rPr>
                <w:rFonts w:ascii="Calibri" w:hAnsi="Calibri"/>
                <w:color w:val="000000"/>
                <w:sz w:val="16"/>
                <w:szCs w:val="16"/>
              </w:rPr>
              <w:t>Teams review, reflect and revise components of the ELO process.</w:t>
            </w:r>
          </w:p>
        </w:tc>
        <w:tc>
          <w:tcPr>
            <w:tcW w:w="898" w:type="pct"/>
            <w:gridSpan w:val="2"/>
            <w:shd w:val="clear" w:color="auto" w:fill="auto"/>
            <w:vAlign w:val="center"/>
          </w:tcPr>
          <w:p w14:paraId="18C77CB2" w14:textId="3DF6491A" w:rsidR="00C65D1F" w:rsidRPr="00677FA1" w:rsidRDefault="00D54518" w:rsidP="00C65D1F">
            <w:pPr>
              <w:rPr>
                <w:sz w:val="16"/>
                <w:szCs w:val="16"/>
              </w:rPr>
            </w:pPr>
            <w:r>
              <w:rPr>
                <w:sz w:val="16"/>
                <w:szCs w:val="16"/>
              </w:rPr>
              <w:t>Teams review, reflect and revise components of the ELO process in a limited way or extent</w:t>
            </w:r>
            <w:r w:rsidR="00C65D1F">
              <w:rPr>
                <w:sz w:val="16"/>
                <w:szCs w:val="16"/>
              </w:rPr>
              <w:t>.</w:t>
            </w:r>
          </w:p>
        </w:tc>
        <w:tc>
          <w:tcPr>
            <w:tcW w:w="866" w:type="pct"/>
            <w:gridSpan w:val="2"/>
            <w:vAlign w:val="center"/>
          </w:tcPr>
          <w:p w14:paraId="3A75C86B" w14:textId="77777777" w:rsidR="00D54518" w:rsidRDefault="00D54518" w:rsidP="00C65D1F">
            <w:pPr>
              <w:rPr>
                <w:sz w:val="16"/>
                <w:szCs w:val="16"/>
              </w:rPr>
            </w:pPr>
            <w:r>
              <w:rPr>
                <w:sz w:val="16"/>
                <w:szCs w:val="16"/>
              </w:rPr>
              <w:t>Little or no evidence of partial implementation.</w:t>
            </w:r>
          </w:p>
          <w:p w14:paraId="5057452B" w14:textId="77777777" w:rsidR="00D54518" w:rsidRDefault="00D54518" w:rsidP="00C65D1F">
            <w:pPr>
              <w:rPr>
                <w:sz w:val="16"/>
                <w:szCs w:val="16"/>
              </w:rPr>
            </w:pPr>
          </w:p>
          <w:p w14:paraId="38077282" w14:textId="77777777" w:rsidR="00D54518" w:rsidRPr="004803CB" w:rsidRDefault="00D54518" w:rsidP="00C65D1F">
            <w:pPr>
              <w:rPr>
                <w:sz w:val="16"/>
                <w:szCs w:val="16"/>
              </w:rPr>
            </w:pPr>
          </w:p>
        </w:tc>
      </w:tr>
      <w:tr w:rsidR="00425935" w:rsidRPr="00970B9E" w14:paraId="157E13CD" w14:textId="77777777" w:rsidTr="002301B5">
        <w:tc>
          <w:tcPr>
            <w:tcW w:w="5000" w:type="pct"/>
            <w:gridSpan w:val="7"/>
          </w:tcPr>
          <w:p w14:paraId="56F15962" w14:textId="025625D7" w:rsidR="00425935" w:rsidRDefault="00352EC1" w:rsidP="00DB249B">
            <w:pPr>
              <w:rPr>
                <w:b/>
                <w:noProof/>
                <w:sz w:val="24"/>
                <w:szCs w:val="24"/>
              </w:rPr>
            </w:pPr>
            <w:r>
              <w:rPr>
                <w:b/>
                <w:noProof/>
                <w:sz w:val="24"/>
                <w:szCs w:val="24"/>
              </w:rPr>
              <w:t>Notes/Evidence</w:t>
            </w:r>
            <w:r w:rsidR="00425935">
              <w:rPr>
                <w:b/>
                <w:noProof/>
                <w:sz w:val="24"/>
                <w:szCs w:val="24"/>
              </w:rPr>
              <w:t>:</w:t>
            </w:r>
          </w:p>
          <w:p w14:paraId="03FED6A7" w14:textId="77777777" w:rsidR="00425935" w:rsidRDefault="00425935" w:rsidP="00DB249B">
            <w:pPr>
              <w:rPr>
                <w:b/>
                <w:noProof/>
                <w:sz w:val="24"/>
                <w:szCs w:val="24"/>
              </w:rPr>
            </w:pPr>
          </w:p>
          <w:p w14:paraId="4C6011EA" w14:textId="77777777" w:rsidR="00677FA1" w:rsidRDefault="00677FA1" w:rsidP="00DB249B">
            <w:pPr>
              <w:rPr>
                <w:b/>
                <w:noProof/>
                <w:sz w:val="24"/>
                <w:szCs w:val="24"/>
              </w:rPr>
            </w:pPr>
          </w:p>
          <w:p w14:paraId="1C9C2257" w14:textId="77777777" w:rsidR="00677FA1" w:rsidRDefault="00677FA1" w:rsidP="00DB249B">
            <w:pPr>
              <w:rPr>
                <w:b/>
                <w:noProof/>
                <w:sz w:val="24"/>
                <w:szCs w:val="24"/>
              </w:rPr>
            </w:pPr>
          </w:p>
          <w:p w14:paraId="2CDE1F66" w14:textId="77777777" w:rsidR="00677FA1" w:rsidRDefault="00677FA1" w:rsidP="00DB249B">
            <w:pPr>
              <w:rPr>
                <w:b/>
                <w:noProof/>
                <w:sz w:val="24"/>
                <w:szCs w:val="24"/>
              </w:rPr>
            </w:pPr>
          </w:p>
          <w:p w14:paraId="5D8FD645" w14:textId="77777777" w:rsidR="008D501B" w:rsidRDefault="008D501B" w:rsidP="00DB249B">
            <w:pPr>
              <w:rPr>
                <w:b/>
                <w:noProof/>
                <w:sz w:val="24"/>
                <w:szCs w:val="24"/>
              </w:rPr>
            </w:pPr>
          </w:p>
          <w:p w14:paraId="721BF98B" w14:textId="77777777" w:rsidR="0011521C" w:rsidRDefault="0011521C" w:rsidP="00DB249B">
            <w:pPr>
              <w:rPr>
                <w:b/>
                <w:noProof/>
                <w:sz w:val="24"/>
                <w:szCs w:val="24"/>
              </w:rPr>
            </w:pPr>
          </w:p>
          <w:p w14:paraId="45ACE947" w14:textId="77777777" w:rsidR="0011521C" w:rsidRPr="003E5C7E" w:rsidRDefault="0011521C" w:rsidP="00DB249B">
            <w:pPr>
              <w:rPr>
                <w:b/>
                <w:noProof/>
                <w:sz w:val="24"/>
                <w:szCs w:val="24"/>
              </w:rPr>
            </w:pPr>
          </w:p>
        </w:tc>
      </w:tr>
    </w:tbl>
    <w:p w14:paraId="20CA4C22" w14:textId="77777777" w:rsidR="00425935" w:rsidRPr="003566EB" w:rsidRDefault="00425935" w:rsidP="00425935">
      <w:pPr>
        <w:rPr>
          <w:b/>
          <w:sz w:val="24"/>
          <w:szCs w:val="24"/>
        </w:rPr>
      </w:pPr>
    </w:p>
    <w:tbl>
      <w:tblPr>
        <w:tblStyle w:val="TableGrid"/>
        <w:tblW w:w="5000" w:type="pct"/>
        <w:tblLayout w:type="fixed"/>
        <w:tblLook w:val="04A0" w:firstRow="1" w:lastRow="0" w:firstColumn="1" w:lastColumn="0" w:noHBand="0" w:noVBand="1"/>
      </w:tblPr>
      <w:tblGrid>
        <w:gridCol w:w="1908"/>
        <w:gridCol w:w="90"/>
        <w:gridCol w:w="2342"/>
        <w:gridCol w:w="88"/>
        <w:gridCol w:w="2794"/>
        <w:gridCol w:w="1890"/>
        <w:gridCol w:w="9"/>
        <w:gridCol w:w="1895"/>
      </w:tblGrid>
      <w:tr w:rsidR="00425935" w:rsidRPr="00151895" w14:paraId="6332709D" w14:textId="77777777" w:rsidTr="00DB249B">
        <w:tc>
          <w:tcPr>
            <w:tcW w:w="5000" w:type="pct"/>
            <w:gridSpan w:val="8"/>
          </w:tcPr>
          <w:p w14:paraId="0BD771B9" w14:textId="7B4E89A0" w:rsidR="00425935" w:rsidRPr="00151895" w:rsidRDefault="00E417D1" w:rsidP="004E20A2">
            <w:pPr>
              <w:tabs>
                <w:tab w:val="left" w:pos="3138"/>
              </w:tabs>
              <w:rPr>
                <w:b/>
                <w:sz w:val="24"/>
                <w:szCs w:val="24"/>
              </w:rPr>
            </w:pPr>
            <w:r>
              <w:rPr>
                <w:b/>
                <w:sz w:val="24"/>
                <w:szCs w:val="24"/>
              </w:rPr>
              <w:lastRenderedPageBreak/>
              <w:t xml:space="preserve">Strand #6:  </w:t>
            </w:r>
            <w:r w:rsidRPr="00A35E56">
              <w:rPr>
                <w:b/>
                <w:sz w:val="24"/>
                <w:szCs w:val="24"/>
              </w:rPr>
              <w:t>Assessment for</w:t>
            </w:r>
            <w:r w:rsidR="004E20A2" w:rsidRPr="00A35E56">
              <w:t>/</w:t>
            </w:r>
            <w:r w:rsidRPr="00A35E56">
              <w:rPr>
                <w:b/>
                <w:sz w:val="24"/>
                <w:szCs w:val="24"/>
              </w:rPr>
              <w:t>of Learning</w:t>
            </w:r>
            <w:r w:rsidR="00425935">
              <w:rPr>
                <w:b/>
                <w:sz w:val="24"/>
                <w:szCs w:val="24"/>
              </w:rPr>
              <w:tab/>
            </w:r>
          </w:p>
        </w:tc>
      </w:tr>
      <w:tr w:rsidR="00425935" w:rsidRPr="00970B9E" w14:paraId="4780FE9D" w14:textId="77777777" w:rsidTr="003B74EC">
        <w:tc>
          <w:tcPr>
            <w:tcW w:w="866" w:type="pct"/>
            <w:shd w:val="clear" w:color="auto" w:fill="D9D9D9" w:themeFill="background1" w:themeFillShade="D9"/>
          </w:tcPr>
          <w:p w14:paraId="21172FE6" w14:textId="77777777" w:rsidR="00425935" w:rsidRPr="003D2EC8" w:rsidRDefault="00425935" w:rsidP="00DB249B">
            <w:pPr>
              <w:jc w:val="center"/>
              <w:rPr>
                <w:b/>
                <w:sz w:val="28"/>
                <w:szCs w:val="28"/>
              </w:rPr>
            </w:pPr>
          </w:p>
        </w:tc>
        <w:tc>
          <w:tcPr>
            <w:tcW w:w="1104" w:type="pct"/>
            <w:gridSpan w:val="2"/>
            <w:shd w:val="clear" w:color="auto" w:fill="D9D9D9" w:themeFill="background1" w:themeFillShade="D9"/>
            <w:vAlign w:val="center"/>
          </w:tcPr>
          <w:p w14:paraId="25656B7C" w14:textId="33EA8FC2" w:rsidR="00425935" w:rsidRPr="0011521C" w:rsidRDefault="0011521C" w:rsidP="0011521C">
            <w:pPr>
              <w:jc w:val="center"/>
              <w:rPr>
                <w:b/>
                <w:sz w:val="24"/>
                <w:szCs w:val="24"/>
              </w:rPr>
            </w:pPr>
            <w:r>
              <w:rPr>
                <w:b/>
                <w:sz w:val="24"/>
                <w:szCs w:val="24"/>
              </w:rPr>
              <w:t>Deep Implementation</w:t>
            </w:r>
          </w:p>
        </w:tc>
        <w:tc>
          <w:tcPr>
            <w:tcW w:w="1308" w:type="pct"/>
            <w:gridSpan w:val="2"/>
            <w:shd w:val="clear" w:color="auto" w:fill="D9D9D9" w:themeFill="background1" w:themeFillShade="D9"/>
            <w:vAlign w:val="center"/>
          </w:tcPr>
          <w:p w14:paraId="300F8057" w14:textId="4899D2F4" w:rsidR="00425935" w:rsidRPr="0011521C" w:rsidRDefault="0011521C" w:rsidP="0011521C">
            <w:pPr>
              <w:jc w:val="center"/>
              <w:rPr>
                <w:b/>
                <w:sz w:val="24"/>
                <w:szCs w:val="24"/>
              </w:rPr>
            </w:pPr>
            <w:r>
              <w:rPr>
                <w:b/>
                <w:sz w:val="24"/>
                <w:szCs w:val="24"/>
              </w:rPr>
              <w:t>Proficient Implementation</w:t>
            </w:r>
          </w:p>
        </w:tc>
        <w:tc>
          <w:tcPr>
            <w:tcW w:w="858" w:type="pct"/>
            <w:shd w:val="clear" w:color="auto" w:fill="D9D9D9" w:themeFill="background1" w:themeFillShade="D9"/>
            <w:vAlign w:val="center"/>
          </w:tcPr>
          <w:p w14:paraId="74B86E10" w14:textId="503EAD70" w:rsidR="00425935" w:rsidRPr="0011521C" w:rsidRDefault="0011521C" w:rsidP="0011521C">
            <w:pPr>
              <w:jc w:val="center"/>
              <w:rPr>
                <w:b/>
                <w:sz w:val="24"/>
                <w:szCs w:val="24"/>
              </w:rPr>
            </w:pPr>
            <w:r>
              <w:rPr>
                <w:b/>
                <w:sz w:val="24"/>
                <w:szCs w:val="24"/>
              </w:rPr>
              <w:t>Partial Implementation</w:t>
            </w:r>
          </w:p>
        </w:tc>
        <w:tc>
          <w:tcPr>
            <w:tcW w:w="864" w:type="pct"/>
            <w:gridSpan w:val="2"/>
            <w:shd w:val="clear" w:color="auto" w:fill="D9D9D9" w:themeFill="background1" w:themeFillShade="D9"/>
            <w:vAlign w:val="center"/>
          </w:tcPr>
          <w:p w14:paraId="17E501C1" w14:textId="0F907084" w:rsidR="00425935" w:rsidRPr="0011521C" w:rsidRDefault="0011521C" w:rsidP="0011521C">
            <w:pPr>
              <w:jc w:val="center"/>
              <w:rPr>
                <w:b/>
                <w:sz w:val="24"/>
                <w:szCs w:val="24"/>
              </w:rPr>
            </w:pPr>
            <w:r>
              <w:rPr>
                <w:b/>
                <w:sz w:val="24"/>
                <w:szCs w:val="24"/>
              </w:rPr>
              <w:t>Minimal or No Implementation</w:t>
            </w:r>
          </w:p>
        </w:tc>
      </w:tr>
      <w:tr w:rsidR="00425935" w:rsidRPr="00970B9E" w14:paraId="71BDBDF1" w14:textId="77777777" w:rsidTr="003B74EC">
        <w:tc>
          <w:tcPr>
            <w:tcW w:w="866" w:type="pct"/>
            <w:vAlign w:val="center"/>
          </w:tcPr>
          <w:p w14:paraId="1E899807" w14:textId="2B5900A9" w:rsidR="00425935" w:rsidRPr="00C65D1F" w:rsidRDefault="00425935" w:rsidP="00D20394">
            <w:pPr>
              <w:pStyle w:val="ListParagraph"/>
              <w:numPr>
                <w:ilvl w:val="0"/>
                <w:numId w:val="20"/>
              </w:numPr>
              <w:rPr>
                <w:b/>
                <w:sz w:val="20"/>
                <w:szCs w:val="16"/>
              </w:rPr>
            </w:pPr>
            <w:r w:rsidRPr="00C65D1F">
              <w:rPr>
                <w:b/>
                <w:sz w:val="20"/>
                <w:szCs w:val="16"/>
              </w:rPr>
              <w:t>Purpose and Type</w:t>
            </w:r>
          </w:p>
        </w:tc>
        <w:tc>
          <w:tcPr>
            <w:tcW w:w="1104" w:type="pct"/>
            <w:gridSpan w:val="2"/>
            <w:vAlign w:val="center"/>
          </w:tcPr>
          <w:p w14:paraId="7E49A729" w14:textId="142564C2" w:rsidR="00425935" w:rsidRPr="00D91D03" w:rsidRDefault="00146464" w:rsidP="00C65D1F">
            <w:pPr>
              <w:rPr>
                <w:rFonts w:ascii="Calibri" w:hAnsi="Calibri"/>
                <w:color w:val="000000"/>
                <w:sz w:val="16"/>
                <w:szCs w:val="16"/>
              </w:rPr>
            </w:pPr>
            <w:r>
              <w:rPr>
                <w:rFonts w:ascii="Calibri" w:hAnsi="Calibri"/>
                <w:color w:val="000000"/>
                <w:sz w:val="16"/>
                <w:szCs w:val="16"/>
              </w:rPr>
              <w:t xml:space="preserve">All teams understand the function and </w:t>
            </w:r>
            <w:r w:rsidR="008D501B" w:rsidRPr="00D91D03">
              <w:rPr>
                <w:rFonts w:ascii="Calibri" w:hAnsi="Calibri"/>
                <w:color w:val="000000"/>
                <w:sz w:val="16"/>
                <w:szCs w:val="16"/>
              </w:rPr>
              <w:t>purpose of assessment and have de</w:t>
            </w:r>
            <w:r>
              <w:rPr>
                <w:rFonts w:ascii="Calibri" w:hAnsi="Calibri"/>
                <w:color w:val="000000"/>
                <w:sz w:val="16"/>
                <w:szCs w:val="16"/>
              </w:rPr>
              <w:t xml:space="preserve">veloped the appropriate assessment tools </w:t>
            </w:r>
            <w:r w:rsidR="008D501B" w:rsidRPr="00D91D03">
              <w:rPr>
                <w:rFonts w:ascii="Calibri" w:hAnsi="Calibri"/>
                <w:color w:val="000000"/>
                <w:sz w:val="16"/>
                <w:szCs w:val="16"/>
              </w:rPr>
              <w:t xml:space="preserve">(classroom formatives, common formatives, </w:t>
            </w:r>
            <w:proofErr w:type="gramStart"/>
            <w:r w:rsidR="008D501B" w:rsidRPr="00D91D03">
              <w:rPr>
                <w:rFonts w:ascii="Calibri" w:hAnsi="Calibri"/>
                <w:color w:val="000000"/>
                <w:sz w:val="16"/>
                <w:szCs w:val="16"/>
              </w:rPr>
              <w:t>common</w:t>
            </w:r>
            <w:proofErr w:type="gramEnd"/>
            <w:r w:rsidR="008D501B" w:rsidRPr="00D91D03">
              <w:rPr>
                <w:rFonts w:ascii="Calibri" w:hAnsi="Calibri"/>
                <w:color w:val="000000"/>
                <w:sz w:val="16"/>
                <w:szCs w:val="16"/>
              </w:rPr>
              <w:t xml:space="preserve"> </w:t>
            </w:r>
            <w:proofErr w:type="spellStart"/>
            <w:r w:rsidR="008D501B" w:rsidRPr="00D91D03">
              <w:rPr>
                <w:rFonts w:ascii="Calibri" w:hAnsi="Calibri"/>
                <w:color w:val="000000"/>
                <w:sz w:val="16"/>
                <w:szCs w:val="16"/>
              </w:rPr>
              <w:t>summatives</w:t>
            </w:r>
            <w:proofErr w:type="spellEnd"/>
            <w:r w:rsidR="008D501B" w:rsidRPr="00D91D03">
              <w:rPr>
                <w:rFonts w:ascii="Calibri" w:hAnsi="Calibri"/>
                <w:color w:val="000000"/>
                <w:sz w:val="16"/>
                <w:szCs w:val="16"/>
              </w:rPr>
              <w:t>).</w:t>
            </w:r>
          </w:p>
        </w:tc>
        <w:tc>
          <w:tcPr>
            <w:tcW w:w="1308" w:type="pct"/>
            <w:gridSpan w:val="2"/>
            <w:shd w:val="clear" w:color="auto" w:fill="auto"/>
            <w:vAlign w:val="center"/>
          </w:tcPr>
          <w:p w14:paraId="6A9EBBB7" w14:textId="59190CCF" w:rsidR="00425935" w:rsidRPr="00D91D03" w:rsidRDefault="00146464" w:rsidP="00C65D1F">
            <w:pPr>
              <w:rPr>
                <w:rFonts w:ascii="Calibri" w:hAnsi="Calibri"/>
                <w:color w:val="000000"/>
                <w:sz w:val="16"/>
                <w:szCs w:val="16"/>
              </w:rPr>
            </w:pPr>
            <w:r>
              <w:rPr>
                <w:rFonts w:ascii="Calibri" w:hAnsi="Calibri"/>
                <w:color w:val="000000"/>
                <w:sz w:val="16"/>
                <w:szCs w:val="16"/>
              </w:rPr>
              <w:t>Most teams understand the function and</w:t>
            </w:r>
            <w:r w:rsidR="007213D6" w:rsidRPr="00D91D03">
              <w:rPr>
                <w:rFonts w:ascii="Calibri" w:hAnsi="Calibri"/>
                <w:color w:val="000000"/>
                <w:sz w:val="16"/>
                <w:szCs w:val="16"/>
              </w:rPr>
              <w:t xml:space="preserve"> purpose of assessment and have developed the</w:t>
            </w:r>
            <w:r w:rsidR="000F6B9A">
              <w:rPr>
                <w:rFonts w:ascii="Calibri" w:hAnsi="Calibri"/>
                <w:color w:val="000000"/>
                <w:sz w:val="16"/>
                <w:szCs w:val="16"/>
              </w:rPr>
              <w:t xml:space="preserve"> appropriate assessment tools</w:t>
            </w:r>
            <w:r w:rsidR="007213D6" w:rsidRPr="00D91D03">
              <w:rPr>
                <w:rFonts w:ascii="Calibri" w:hAnsi="Calibri"/>
                <w:color w:val="000000"/>
                <w:sz w:val="16"/>
                <w:szCs w:val="16"/>
              </w:rPr>
              <w:t xml:space="preserve"> (classroom formatives, common formatives, </w:t>
            </w:r>
            <w:proofErr w:type="gramStart"/>
            <w:r w:rsidR="007213D6" w:rsidRPr="00D91D03">
              <w:rPr>
                <w:rFonts w:ascii="Calibri" w:hAnsi="Calibri"/>
                <w:color w:val="000000"/>
                <w:sz w:val="16"/>
                <w:szCs w:val="16"/>
              </w:rPr>
              <w:t>common</w:t>
            </w:r>
            <w:proofErr w:type="gramEnd"/>
            <w:r w:rsidR="007213D6" w:rsidRPr="00D91D03">
              <w:rPr>
                <w:rFonts w:ascii="Calibri" w:hAnsi="Calibri"/>
                <w:color w:val="000000"/>
                <w:sz w:val="16"/>
                <w:szCs w:val="16"/>
              </w:rPr>
              <w:t xml:space="preserve"> </w:t>
            </w:r>
            <w:proofErr w:type="spellStart"/>
            <w:r w:rsidR="007213D6" w:rsidRPr="00D91D03">
              <w:rPr>
                <w:rFonts w:ascii="Calibri" w:hAnsi="Calibri"/>
                <w:color w:val="000000"/>
                <w:sz w:val="16"/>
                <w:szCs w:val="16"/>
              </w:rPr>
              <w:t>summatives</w:t>
            </w:r>
            <w:proofErr w:type="spellEnd"/>
            <w:r w:rsidR="007213D6" w:rsidRPr="00D91D03">
              <w:rPr>
                <w:rFonts w:ascii="Calibri" w:hAnsi="Calibri"/>
                <w:color w:val="000000"/>
                <w:sz w:val="16"/>
                <w:szCs w:val="16"/>
              </w:rPr>
              <w:t>).</w:t>
            </w:r>
          </w:p>
        </w:tc>
        <w:tc>
          <w:tcPr>
            <w:tcW w:w="858" w:type="pct"/>
            <w:shd w:val="clear" w:color="auto" w:fill="auto"/>
            <w:vAlign w:val="center"/>
          </w:tcPr>
          <w:p w14:paraId="6101C31D" w14:textId="38B507A3" w:rsidR="00425935" w:rsidRPr="007128F1" w:rsidRDefault="00554B97" w:rsidP="00C65D1F">
            <w:pPr>
              <w:rPr>
                <w:sz w:val="16"/>
                <w:szCs w:val="16"/>
              </w:rPr>
            </w:pPr>
            <w:r w:rsidRPr="007128F1">
              <w:rPr>
                <w:sz w:val="16"/>
                <w:szCs w:val="16"/>
              </w:rPr>
              <w:t>Teams</w:t>
            </w:r>
            <w:r w:rsidR="00AC57E3" w:rsidRPr="007128F1">
              <w:rPr>
                <w:sz w:val="16"/>
                <w:szCs w:val="16"/>
              </w:rPr>
              <w:t xml:space="preserve"> have inconsistently identified</w:t>
            </w:r>
            <w:r w:rsidR="00425935" w:rsidRPr="007128F1">
              <w:rPr>
                <w:sz w:val="16"/>
                <w:szCs w:val="16"/>
              </w:rPr>
              <w:t xml:space="preserve"> the purpose and appropriate type</w:t>
            </w:r>
            <w:r w:rsidRPr="007128F1">
              <w:rPr>
                <w:sz w:val="16"/>
                <w:szCs w:val="16"/>
              </w:rPr>
              <w:t>s</w:t>
            </w:r>
            <w:r w:rsidR="00425935" w:rsidRPr="007128F1">
              <w:rPr>
                <w:sz w:val="16"/>
                <w:szCs w:val="16"/>
              </w:rPr>
              <w:t xml:space="preserve"> of assessments</w:t>
            </w:r>
            <w:r w:rsidR="00AC57E3" w:rsidRPr="007128F1">
              <w:rPr>
                <w:sz w:val="16"/>
                <w:szCs w:val="16"/>
              </w:rPr>
              <w:t xml:space="preserve">, </w:t>
            </w:r>
            <w:r w:rsidRPr="007128F1">
              <w:rPr>
                <w:sz w:val="16"/>
                <w:szCs w:val="16"/>
              </w:rPr>
              <w:t>or</w:t>
            </w:r>
            <w:r w:rsidR="00AC57E3" w:rsidRPr="007128F1">
              <w:rPr>
                <w:sz w:val="16"/>
                <w:szCs w:val="16"/>
              </w:rPr>
              <w:t xml:space="preserve"> have done so</w:t>
            </w:r>
            <w:r w:rsidRPr="007128F1">
              <w:rPr>
                <w:sz w:val="16"/>
                <w:szCs w:val="16"/>
              </w:rPr>
              <w:t xml:space="preserve"> in a limited fashion.</w:t>
            </w:r>
          </w:p>
        </w:tc>
        <w:tc>
          <w:tcPr>
            <w:tcW w:w="864" w:type="pct"/>
            <w:gridSpan w:val="2"/>
            <w:vAlign w:val="center"/>
          </w:tcPr>
          <w:p w14:paraId="1BA706D4" w14:textId="77777777" w:rsidR="00425935" w:rsidRPr="00151895" w:rsidRDefault="00425935" w:rsidP="00C65D1F">
            <w:pPr>
              <w:rPr>
                <w:sz w:val="16"/>
                <w:szCs w:val="16"/>
              </w:rPr>
            </w:pPr>
            <w:r w:rsidRPr="00151895">
              <w:rPr>
                <w:sz w:val="16"/>
                <w:szCs w:val="16"/>
              </w:rPr>
              <w:t>Little or no evidence of implementation.</w:t>
            </w:r>
          </w:p>
        </w:tc>
      </w:tr>
      <w:tr w:rsidR="00425935" w:rsidRPr="00970B9E" w14:paraId="4F35D657" w14:textId="77777777" w:rsidTr="003B74EC">
        <w:tc>
          <w:tcPr>
            <w:tcW w:w="866" w:type="pct"/>
            <w:vAlign w:val="center"/>
          </w:tcPr>
          <w:p w14:paraId="31D3A9F4" w14:textId="77B311EC" w:rsidR="00425935" w:rsidRPr="00C65D1F" w:rsidRDefault="00425935" w:rsidP="00D20394">
            <w:pPr>
              <w:pStyle w:val="ListParagraph"/>
              <w:numPr>
                <w:ilvl w:val="0"/>
                <w:numId w:val="20"/>
              </w:numPr>
              <w:rPr>
                <w:b/>
                <w:sz w:val="20"/>
                <w:szCs w:val="16"/>
              </w:rPr>
            </w:pPr>
            <w:r w:rsidRPr="00C65D1F">
              <w:rPr>
                <w:b/>
                <w:sz w:val="20"/>
                <w:szCs w:val="16"/>
              </w:rPr>
              <w:t>Methods</w:t>
            </w:r>
          </w:p>
        </w:tc>
        <w:tc>
          <w:tcPr>
            <w:tcW w:w="1104" w:type="pct"/>
            <w:gridSpan w:val="2"/>
            <w:vAlign w:val="center"/>
          </w:tcPr>
          <w:p w14:paraId="0C77C2F2" w14:textId="2DC2E1C4" w:rsidR="00D91D03" w:rsidRDefault="008D501B" w:rsidP="00D91D03">
            <w:pPr>
              <w:rPr>
                <w:rFonts w:ascii="Calibri" w:hAnsi="Calibri"/>
                <w:sz w:val="16"/>
                <w:szCs w:val="16"/>
              </w:rPr>
            </w:pPr>
            <w:r w:rsidRPr="00D91D03">
              <w:rPr>
                <w:rFonts w:ascii="Calibri" w:hAnsi="Calibri"/>
                <w:sz w:val="16"/>
                <w:szCs w:val="16"/>
              </w:rPr>
              <w:t>All teams have collaboratively determined appropriate ass</w:t>
            </w:r>
            <w:r w:rsidR="000F6B9A">
              <w:rPr>
                <w:rFonts w:ascii="Calibri" w:hAnsi="Calibri"/>
                <w:sz w:val="16"/>
                <w:szCs w:val="16"/>
              </w:rPr>
              <w:t>essment methods aligned to the</w:t>
            </w:r>
            <w:r w:rsidRPr="00D91D03">
              <w:rPr>
                <w:rFonts w:ascii="Calibri" w:hAnsi="Calibri"/>
                <w:sz w:val="16"/>
                <w:szCs w:val="16"/>
              </w:rPr>
              <w:t xml:space="preserve"> standards</w:t>
            </w:r>
            <w:r w:rsidR="00D91D03">
              <w:rPr>
                <w:rFonts w:ascii="Calibri" w:hAnsi="Calibri"/>
                <w:sz w:val="16"/>
                <w:szCs w:val="16"/>
              </w:rPr>
              <w:t>:</w:t>
            </w:r>
          </w:p>
          <w:p w14:paraId="1EE13233" w14:textId="77777777" w:rsidR="00D91D03" w:rsidRDefault="00D91D03" w:rsidP="00D20394">
            <w:pPr>
              <w:pStyle w:val="ListParagraph"/>
              <w:numPr>
                <w:ilvl w:val="0"/>
                <w:numId w:val="22"/>
              </w:numPr>
              <w:rPr>
                <w:rFonts w:ascii="Calibri" w:hAnsi="Calibri"/>
                <w:sz w:val="16"/>
                <w:szCs w:val="16"/>
              </w:rPr>
            </w:pPr>
            <w:r>
              <w:rPr>
                <w:rFonts w:ascii="Calibri" w:hAnsi="Calibri"/>
                <w:sz w:val="16"/>
                <w:szCs w:val="16"/>
              </w:rPr>
              <w:t>selected response</w:t>
            </w:r>
          </w:p>
          <w:p w14:paraId="6995D11A" w14:textId="77777777" w:rsidR="00D91D03" w:rsidRDefault="00D91D03" w:rsidP="00D20394">
            <w:pPr>
              <w:pStyle w:val="ListParagraph"/>
              <w:numPr>
                <w:ilvl w:val="0"/>
                <w:numId w:val="22"/>
              </w:numPr>
              <w:rPr>
                <w:rFonts w:ascii="Calibri" w:hAnsi="Calibri"/>
                <w:sz w:val="16"/>
                <w:szCs w:val="16"/>
              </w:rPr>
            </w:pPr>
            <w:r>
              <w:rPr>
                <w:rFonts w:ascii="Calibri" w:hAnsi="Calibri"/>
                <w:sz w:val="16"/>
                <w:szCs w:val="16"/>
              </w:rPr>
              <w:t>extended written response</w:t>
            </w:r>
          </w:p>
          <w:p w14:paraId="0764E1A7" w14:textId="77777777" w:rsidR="00D91D03" w:rsidRDefault="00D91D03" w:rsidP="00D20394">
            <w:pPr>
              <w:pStyle w:val="ListParagraph"/>
              <w:numPr>
                <w:ilvl w:val="0"/>
                <w:numId w:val="22"/>
              </w:numPr>
              <w:rPr>
                <w:rFonts w:ascii="Calibri" w:hAnsi="Calibri"/>
                <w:sz w:val="16"/>
                <w:szCs w:val="16"/>
              </w:rPr>
            </w:pPr>
            <w:r>
              <w:rPr>
                <w:rFonts w:ascii="Calibri" w:hAnsi="Calibri"/>
                <w:sz w:val="16"/>
                <w:szCs w:val="16"/>
              </w:rPr>
              <w:t>performance assessment</w:t>
            </w:r>
          </w:p>
          <w:p w14:paraId="503CCF77" w14:textId="77777777" w:rsidR="00D91D03" w:rsidRDefault="00D91D03" w:rsidP="00D20394">
            <w:pPr>
              <w:pStyle w:val="ListParagraph"/>
              <w:numPr>
                <w:ilvl w:val="0"/>
                <w:numId w:val="22"/>
              </w:numPr>
              <w:rPr>
                <w:rFonts w:ascii="Calibri" w:hAnsi="Calibri"/>
                <w:sz w:val="16"/>
                <w:szCs w:val="16"/>
              </w:rPr>
            </w:pPr>
            <w:r>
              <w:rPr>
                <w:rFonts w:ascii="Calibri" w:hAnsi="Calibri"/>
                <w:sz w:val="16"/>
                <w:szCs w:val="16"/>
              </w:rPr>
              <w:t>personal communication</w:t>
            </w:r>
          </w:p>
          <w:p w14:paraId="0B2D57D0" w14:textId="47EFEE82" w:rsidR="00D91D03" w:rsidRDefault="00D91D03" w:rsidP="00D20394">
            <w:pPr>
              <w:pStyle w:val="ListParagraph"/>
              <w:numPr>
                <w:ilvl w:val="0"/>
                <w:numId w:val="22"/>
              </w:numPr>
              <w:rPr>
                <w:rFonts w:ascii="Calibri" w:hAnsi="Calibri"/>
                <w:sz w:val="16"/>
                <w:szCs w:val="16"/>
              </w:rPr>
            </w:pPr>
            <w:r>
              <w:rPr>
                <w:rFonts w:ascii="Calibri" w:hAnsi="Calibri"/>
                <w:sz w:val="16"/>
                <w:szCs w:val="16"/>
              </w:rPr>
              <w:t>appropriate scoring guides</w:t>
            </w:r>
          </w:p>
          <w:p w14:paraId="30706795" w14:textId="114D094C" w:rsidR="00425935" w:rsidRPr="00D91D03" w:rsidRDefault="008D501B" w:rsidP="00D20394">
            <w:pPr>
              <w:pStyle w:val="ListParagraph"/>
              <w:numPr>
                <w:ilvl w:val="0"/>
                <w:numId w:val="22"/>
              </w:numPr>
              <w:rPr>
                <w:rFonts w:ascii="Calibri" w:hAnsi="Calibri"/>
                <w:sz w:val="16"/>
                <w:szCs w:val="16"/>
              </w:rPr>
            </w:pPr>
            <w:proofErr w:type="gramStart"/>
            <w:r w:rsidRPr="00D91D03">
              <w:rPr>
                <w:rFonts w:ascii="Calibri" w:hAnsi="Calibri"/>
                <w:sz w:val="16"/>
                <w:szCs w:val="16"/>
              </w:rPr>
              <w:t>audit</w:t>
            </w:r>
            <w:r w:rsidR="00D91D03">
              <w:rPr>
                <w:rFonts w:ascii="Calibri" w:hAnsi="Calibri"/>
                <w:sz w:val="16"/>
                <w:szCs w:val="16"/>
              </w:rPr>
              <w:t>ing</w:t>
            </w:r>
            <w:proofErr w:type="gramEnd"/>
            <w:r w:rsidR="00D91D03">
              <w:rPr>
                <w:rFonts w:ascii="Calibri" w:hAnsi="Calibri"/>
                <w:sz w:val="16"/>
                <w:szCs w:val="16"/>
              </w:rPr>
              <w:t xml:space="preserve"> and revising</w:t>
            </w:r>
            <w:r w:rsidRPr="00D91D03">
              <w:rPr>
                <w:rFonts w:ascii="Calibri" w:hAnsi="Calibri"/>
                <w:sz w:val="16"/>
                <w:szCs w:val="16"/>
              </w:rPr>
              <w:t xml:space="preserve"> as needed. </w:t>
            </w:r>
          </w:p>
        </w:tc>
        <w:tc>
          <w:tcPr>
            <w:tcW w:w="1308" w:type="pct"/>
            <w:gridSpan w:val="2"/>
            <w:shd w:val="clear" w:color="auto" w:fill="auto"/>
            <w:vAlign w:val="center"/>
          </w:tcPr>
          <w:p w14:paraId="47500385" w14:textId="73195DAF" w:rsidR="00D91D03" w:rsidRDefault="007213D6" w:rsidP="00D91D03">
            <w:pPr>
              <w:rPr>
                <w:rFonts w:ascii="Calibri" w:hAnsi="Calibri"/>
                <w:color w:val="000000"/>
                <w:sz w:val="16"/>
                <w:szCs w:val="16"/>
              </w:rPr>
            </w:pPr>
            <w:r w:rsidRPr="00D91D03">
              <w:rPr>
                <w:rFonts w:ascii="Calibri" w:hAnsi="Calibri"/>
                <w:color w:val="000000"/>
                <w:sz w:val="16"/>
                <w:szCs w:val="16"/>
              </w:rPr>
              <w:t>Most teams have collaboratively determined appropriate ass</w:t>
            </w:r>
            <w:r w:rsidR="000F6B9A">
              <w:rPr>
                <w:rFonts w:ascii="Calibri" w:hAnsi="Calibri"/>
                <w:color w:val="000000"/>
                <w:sz w:val="16"/>
                <w:szCs w:val="16"/>
              </w:rPr>
              <w:t>essment methods aligned to the</w:t>
            </w:r>
            <w:r w:rsidRPr="00D91D03">
              <w:rPr>
                <w:rFonts w:ascii="Calibri" w:hAnsi="Calibri"/>
                <w:color w:val="000000"/>
                <w:sz w:val="16"/>
                <w:szCs w:val="16"/>
              </w:rPr>
              <w:t xml:space="preserve"> standards</w:t>
            </w:r>
            <w:r w:rsidR="00D91D03">
              <w:rPr>
                <w:rFonts w:ascii="Calibri" w:hAnsi="Calibri"/>
                <w:color w:val="000000"/>
                <w:sz w:val="16"/>
                <w:szCs w:val="16"/>
              </w:rPr>
              <w:t>:</w:t>
            </w:r>
          </w:p>
          <w:p w14:paraId="20DB58D0" w14:textId="77777777" w:rsidR="00D91D03" w:rsidRDefault="00D91D03" w:rsidP="00D20394">
            <w:pPr>
              <w:pStyle w:val="ListParagraph"/>
              <w:numPr>
                <w:ilvl w:val="0"/>
                <w:numId w:val="21"/>
              </w:numPr>
              <w:rPr>
                <w:rFonts w:ascii="Calibri" w:hAnsi="Calibri"/>
                <w:color w:val="000000"/>
                <w:sz w:val="16"/>
                <w:szCs w:val="16"/>
              </w:rPr>
            </w:pPr>
            <w:r>
              <w:rPr>
                <w:rFonts w:ascii="Calibri" w:hAnsi="Calibri"/>
                <w:color w:val="000000"/>
                <w:sz w:val="16"/>
                <w:szCs w:val="16"/>
              </w:rPr>
              <w:t>selected response</w:t>
            </w:r>
          </w:p>
          <w:p w14:paraId="6E078F88" w14:textId="77777777" w:rsidR="00D91D03" w:rsidRDefault="00D91D03" w:rsidP="00D20394">
            <w:pPr>
              <w:pStyle w:val="ListParagraph"/>
              <w:numPr>
                <w:ilvl w:val="0"/>
                <w:numId w:val="21"/>
              </w:numPr>
              <w:rPr>
                <w:rFonts w:ascii="Calibri" w:hAnsi="Calibri"/>
                <w:color w:val="000000"/>
                <w:sz w:val="16"/>
                <w:szCs w:val="16"/>
              </w:rPr>
            </w:pPr>
            <w:r>
              <w:rPr>
                <w:rFonts w:ascii="Calibri" w:hAnsi="Calibri"/>
                <w:color w:val="000000"/>
                <w:sz w:val="16"/>
                <w:szCs w:val="16"/>
              </w:rPr>
              <w:t>extended written response</w:t>
            </w:r>
          </w:p>
          <w:p w14:paraId="4088E629" w14:textId="77777777" w:rsidR="00D91D03" w:rsidRDefault="00D91D03" w:rsidP="00D20394">
            <w:pPr>
              <w:pStyle w:val="ListParagraph"/>
              <w:numPr>
                <w:ilvl w:val="0"/>
                <w:numId w:val="21"/>
              </w:numPr>
              <w:rPr>
                <w:rFonts w:ascii="Calibri" w:hAnsi="Calibri"/>
                <w:color w:val="000000"/>
                <w:sz w:val="16"/>
                <w:szCs w:val="16"/>
              </w:rPr>
            </w:pPr>
            <w:r>
              <w:rPr>
                <w:rFonts w:ascii="Calibri" w:hAnsi="Calibri"/>
                <w:color w:val="000000"/>
                <w:sz w:val="16"/>
                <w:szCs w:val="16"/>
              </w:rPr>
              <w:t>performance assessment</w:t>
            </w:r>
          </w:p>
          <w:p w14:paraId="02DB6E4D" w14:textId="77777777" w:rsidR="00D91D03" w:rsidRDefault="00D91D03" w:rsidP="00D20394">
            <w:pPr>
              <w:pStyle w:val="ListParagraph"/>
              <w:numPr>
                <w:ilvl w:val="0"/>
                <w:numId w:val="21"/>
              </w:numPr>
              <w:rPr>
                <w:rFonts w:ascii="Calibri" w:hAnsi="Calibri"/>
                <w:color w:val="000000"/>
                <w:sz w:val="16"/>
                <w:szCs w:val="16"/>
              </w:rPr>
            </w:pPr>
            <w:r>
              <w:rPr>
                <w:rFonts w:ascii="Calibri" w:hAnsi="Calibri"/>
                <w:color w:val="000000"/>
                <w:sz w:val="16"/>
                <w:szCs w:val="16"/>
              </w:rPr>
              <w:t>personal communication</w:t>
            </w:r>
          </w:p>
          <w:p w14:paraId="6342808A" w14:textId="26713F7E" w:rsidR="00425935" w:rsidRPr="00D91D03" w:rsidRDefault="007213D6" w:rsidP="00D20394">
            <w:pPr>
              <w:pStyle w:val="ListParagraph"/>
              <w:numPr>
                <w:ilvl w:val="0"/>
                <w:numId w:val="21"/>
              </w:numPr>
              <w:rPr>
                <w:rFonts w:ascii="Calibri" w:hAnsi="Calibri"/>
                <w:color w:val="000000"/>
                <w:sz w:val="16"/>
                <w:szCs w:val="16"/>
              </w:rPr>
            </w:pPr>
            <w:proofErr w:type="gramStart"/>
            <w:r w:rsidRPr="00D91D03">
              <w:rPr>
                <w:rFonts w:ascii="Calibri" w:hAnsi="Calibri"/>
                <w:color w:val="000000"/>
                <w:sz w:val="16"/>
                <w:szCs w:val="16"/>
              </w:rPr>
              <w:t>appropriate</w:t>
            </w:r>
            <w:proofErr w:type="gramEnd"/>
            <w:r w:rsidRPr="00D91D03">
              <w:rPr>
                <w:rFonts w:ascii="Calibri" w:hAnsi="Calibri"/>
                <w:color w:val="000000"/>
                <w:sz w:val="16"/>
                <w:szCs w:val="16"/>
              </w:rPr>
              <w:t xml:space="preserve"> scoring guides).  </w:t>
            </w:r>
          </w:p>
        </w:tc>
        <w:tc>
          <w:tcPr>
            <w:tcW w:w="858" w:type="pct"/>
            <w:shd w:val="clear" w:color="auto" w:fill="auto"/>
            <w:vAlign w:val="center"/>
          </w:tcPr>
          <w:p w14:paraId="094A1DEE" w14:textId="007E1912" w:rsidR="00425935" w:rsidRPr="007128F1" w:rsidRDefault="00554B97" w:rsidP="00D91D03">
            <w:pPr>
              <w:rPr>
                <w:sz w:val="16"/>
                <w:szCs w:val="16"/>
              </w:rPr>
            </w:pPr>
            <w:r w:rsidRPr="007128F1">
              <w:rPr>
                <w:sz w:val="16"/>
                <w:szCs w:val="16"/>
              </w:rPr>
              <w:t xml:space="preserve">Teams </w:t>
            </w:r>
            <w:r w:rsidR="00AC57E3" w:rsidRPr="007128F1">
              <w:rPr>
                <w:sz w:val="16"/>
                <w:szCs w:val="16"/>
              </w:rPr>
              <w:t xml:space="preserve">have inconsistently </w:t>
            </w:r>
            <w:r w:rsidR="00425935" w:rsidRPr="007128F1">
              <w:rPr>
                <w:sz w:val="16"/>
                <w:szCs w:val="16"/>
              </w:rPr>
              <w:t>determine</w:t>
            </w:r>
            <w:r w:rsidR="00AC57E3" w:rsidRPr="007128F1">
              <w:rPr>
                <w:sz w:val="16"/>
                <w:szCs w:val="16"/>
              </w:rPr>
              <w:t>d</w:t>
            </w:r>
            <w:r w:rsidR="00425935" w:rsidRPr="007128F1">
              <w:rPr>
                <w:sz w:val="16"/>
                <w:szCs w:val="16"/>
              </w:rPr>
              <w:t xml:space="preserve"> appropriate </w:t>
            </w:r>
            <w:r w:rsidR="004304DD" w:rsidRPr="007128F1">
              <w:rPr>
                <w:sz w:val="16"/>
                <w:szCs w:val="16"/>
              </w:rPr>
              <w:t xml:space="preserve">assessment </w:t>
            </w:r>
            <w:r w:rsidR="00425935" w:rsidRPr="007128F1">
              <w:rPr>
                <w:sz w:val="16"/>
                <w:szCs w:val="16"/>
              </w:rPr>
              <w:t>methods</w:t>
            </w:r>
            <w:r w:rsidR="00AC57E3" w:rsidRPr="007128F1">
              <w:rPr>
                <w:sz w:val="16"/>
                <w:szCs w:val="16"/>
              </w:rPr>
              <w:t>,</w:t>
            </w:r>
            <w:r w:rsidR="00425935" w:rsidRPr="007128F1">
              <w:rPr>
                <w:sz w:val="16"/>
                <w:szCs w:val="16"/>
              </w:rPr>
              <w:t xml:space="preserve"> </w:t>
            </w:r>
            <w:r w:rsidRPr="007128F1">
              <w:rPr>
                <w:sz w:val="16"/>
                <w:szCs w:val="16"/>
              </w:rPr>
              <w:t>or</w:t>
            </w:r>
            <w:r w:rsidR="00AC57E3" w:rsidRPr="007128F1">
              <w:rPr>
                <w:sz w:val="16"/>
                <w:szCs w:val="16"/>
              </w:rPr>
              <w:t xml:space="preserve"> have done so</w:t>
            </w:r>
            <w:r w:rsidRPr="007128F1">
              <w:rPr>
                <w:sz w:val="16"/>
                <w:szCs w:val="16"/>
              </w:rPr>
              <w:t xml:space="preserve"> in a limited fashion.</w:t>
            </w:r>
          </w:p>
        </w:tc>
        <w:tc>
          <w:tcPr>
            <w:tcW w:w="864" w:type="pct"/>
            <w:gridSpan w:val="2"/>
            <w:vAlign w:val="center"/>
          </w:tcPr>
          <w:p w14:paraId="7B6AE73C" w14:textId="77777777" w:rsidR="00425935" w:rsidRPr="00151895" w:rsidRDefault="00425935" w:rsidP="00D91D03">
            <w:pPr>
              <w:rPr>
                <w:sz w:val="16"/>
                <w:szCs w:val="16"/>
              </w:rPr>
            </w:pPr>
            <w:r w:rsidRPr="00151895">
              <w:rPr>
                <w:sz w:val="16"/>
                <w:szCs w:val="16"/>
              </w:rPr>
              <w:t>Little or no evidence of implementation.</w:t>
            </w:r>
          </w:p>
        </w:tc>
      </w:tr>
      <w:tr w:rsidR="00425935" w:rsidRPr="00970B9E" w14:paraId="10E4DA84" w14:textId="77777777" w:rsidTr="003B74EC">
        <w:tc>
          <w:tcPr>
            <w:tcW w:w="866" w:type="pct"/>
            <w:vAlign w:val="center"/>
          </w:tcPr>
          <w:p w14:paraId="329599E5" w14:textId="4E56E030" w:rsidR="00425935" w:rsidRPr="00C65D1F" w:rsidRDefault="00425935" w:rsidP="00D20394">
            <w:pPr>
              <w:pStyle w:val="ListParagraph"/>
              <w:numPr>
                <w:ilvl w:val="0"/>
                <w:numId w:val="20"/>
              </w:numPr>
              <w:rPr>
                <w:b/>
                <w:sz w:val="20"/>
                <w:szCs w:val="16"/>
              </w:rPr>
            </w:pPr>
            <w:r w:rsidRPr="00C65D1F">
              <w:rPr>
                <w:b/>
                <w:sz w:val="20"/>
                <w:szCs w:val="16"/>
              </w:rPr>
              <w:t>Feedback</w:t>
            </w:r>
          </w:p>
        </w:tc>
        <w:tc>
          <w:tcPr>
            <w:tcW w:w="1104" w:type="pct"/>
            <w:gridSpan w:val="2"/>
            <w:vAlign w:val="center"/>
          </w:tcPr>
          <w:p w14:paraId="1C04689A" w14:textId="2F2BEEB2" w:rsidR="00425935" w:rsidRPr="00D91D03" w:rsidRDefault="008D501B" w:rsidP="00D91D03">
            <w:pPr>
              <w:rPr>
                <w:rFonts w:ascii="Calibri" w:hAnsi="Calibri"/>
                <w:color w:val="000000"/>
                <w:sz w:val="16"/>
                <w:szCs w:val="16"/>
              </w:rPr>
            </w:pPr>
            <w:r w:rsidRPr="00D91D03">
              <w:rPr>
                <w:rFonts w:ascii="Calibri" w:hAnsi="Calibri"/>
                <w:color w:val="000000"/>
                <w:sz w:val="16"/>
                <w:szCs w:val="16"/>
              </w:rPr>
              <w:t xml:space="preserve">All teams have developed and applied strategies and techniques for providing </w:t>
            </w:r>
            <w:r w:rsidR="000F6B9A">
              <w:rPr>
                <w:rFonts w:ascii="Calibri" w:hAnsi="Calibri"/>
                <w:color w:val="000000"/>
                <w:sz w:val="16"/>
                <w:szCs w:val="16"/>
              </w:rPr>
              <w:t xml:space="preserve">timely </w:t>
            </w:r>
            <w:r w:rsidRPr="00D91D03">
              <w:rPr>
                <w:rFonts w:ascii="Calibri" w:hAnsi="Calibri"/>
                <w:color w:val="000000"/>
                <w:sz w:val="16"/>
                <w:szCs w:val="16"/>
              </w:rPr>
              <w:t>specific descriptive feedback.</w:t>
            </w:r>
          </w:p>
        </w:tc>
        <w:tc>
          <w:tcPr>
            <w:tcW w:w="1308" w:type="pct"/>
            <w:gridSpan w:val="2"/>
            <w:shd w:val="clear" w:color="auto" w:fill="auto"/>
            <w:vAlign w:val="center"/>
          </w:tcPr>
          <w:p w14:paraId="204E239D" w14:textId="437100B3" w:rsidR="00425935" w:rsidRPr="00D91D03" w:rsidRDefault="007213D6" w:rsidP="00D91D03">
            <w:pPr>
              <w:rPr>
                <w:rFonts w:ascii="Calibri" w:hAnsi="Calibri"/>
                <w:color w:val="000000"/>
                <w:sz w:val="16"/>
                <w:szCs w:val="16"/>
              </w:rPr>
            </w:pPr>
            <w:r w:rsidRPr="00D91D03">
              <w:rPr>
                <w:rFonts w:ascii="Calibri" w:hAnsi="Calibri"/>
                <w:color w:val="000000"/>
                <w:sz w:val="16"/>
                <w:szCs w:val="16"/>
              </w:rPr>
              <w:t xml:space="preserve">Most teams have developed and applied strategies and techniques for providing </w:t>
            </w:r>
            <w:r w:rsidR="000F6B9A">
              <w:rPr>
                <w:rFonts w:ascii="Calibri" w:hAnsi="Calibri"/>
                <w:color w:val="000000"/>
                <w:sz w:val="16"/>
                <w:szCs w:val="16"/>
              </w:rPr>
              <w:t xml:space="preserve">timely </w:t>
            </w:r>
            <w:r w:rsidRPr="00D91D03">
              <w:rPr>
                <w:rFonts w:ascii="Calibri" w:hAnsi="Calibri"/>
                <w:color w:val="000000"/>
                <w:sz w:val="16"/>
                <w:szCs w:val="16"/>
              </w:rPr>
              <w:t>specific descriptive feedback.</w:t>
            </w:r>
          </w:p>
        </w:tc>
        <w:tc>
          <w:tcPr>
            <w:tcW w:w="858" w:type="pct"/>
            <w:shd w:val="clear" w:color="auto" w:fill="auto"/>
            <w:vAlign w:val="center"/>
          </w:tcPr>
          <w:p w14:paraId="70B902E4" w14:textId="39CE68EB" w:rsidR="00D91D03" w:rsidRPr="00D8589F" w:rsidRDefault="00554B97" w:rsidP="00D91D03">
            <w:pPr>
              <w:rPr>
                <w:sz w:val="16"/>
                <w:szCs w:val="16"/>
              </w:rPr>
            </w:pPr>
            <w:r w:rsidRPr="00D8589F">
              <w:rPr>
                <w:sz w:val="16"/>
                <w:szCs w:val="16"/>
              </w:rPr>
              <w:t>Teams</w:t>
            </w:r>
            <w:r w:rsidR="00AC57E3" w:rsidRPr="00D8589F">
              <w:rPr>
                <w:sz w:val="16"/>
                <w:szCs w:val="16"/>
              </w:rPr>
              <w:t xml:space="preserve"> have inconsistently</w:t>
            </w:r>
            <w:r w:rsidRPr="00D8589F">
              <w:rPr>
                <w:sz w:val="16"/>
                <w:szCs w:val="16"/>
              </w:rPr>
              <w:t xml:space="preserve"> </w:t>
            </w:r>
            <w:r w:rsidR="00425935" w:rsidRPr="00D8589F">
              <w:rPr>
                <w:sz w:val="16"/>
                <w:szCs w:val="16"/>
              </w:rPr>
              <w:t>develop</w:t>
            </w:r>
            <w:r w:rsidR="00AC57E3" w:rsidRPr="00D8589F">
              <w:rPr>
                <w:sz w:val="16"/>
                <w:szCs w:val="16"/>
              </w:rPr>
              <w:t>ed and applied</w:t>
            </w:r>
            <w:r w:rsidR="00D91D03">
              <w:rPr>
                <w:sz w:val="16"/>
                <w:szCs w:val="16"/>
              </w:rPr>
              <w:t xml:space="preserve"> strategies/</w:t>
            </w:r>
            <w:r w:rsidR="00425935" w:rsidRPr="00D8589F">
              <w:rPr>
                <w:sz w:val="16"/>
                <w:szCs w:val="16"/>
              </w:rPr>
              <w:t>techniques for providing descriptive feedback</w:t>
            </w:r>
            <w:r w:rsidR="00AC57E3" w:rsidRPr="00D8589F">
              <w:rPr>
                <w:sz w:val="16"/>
                <w:szCs w:val="16"/>
              </w:rPr>
              <w:t>,</w:t>
            </w:r>
            <w:r w:rsidR="00425935" w:rsidRPr="00D8589F">
              <w:rPr>
                <w:sz w:val="16"/>
                <w:szCs w:val="16"/>
              </w:rPr>
              <w:t xml:space="preserve"> </w:t>
            </w:r>
            <w:r w:rsidRPr="00D8589F">
              <w:rPr>
                <w:sz w:val="16"/>
                <w:szCs w:val="16"/>
              </w:rPr>
              <w:t>or</w:t>
            </w:r>
            <w:r w:rsidR="00AC57E3" w:rsidRPr="00D8589F">
              <w:rPr>
                <w:sz w:val="16"/>
                <w:szCs w:val="16"/>
              </w:rPr>
              <w:t xml:space="preserve"> have done so</w:t>
            </w:r>
            <w:r w:rsidRPr="00D8589F">
              <w:rPr>
                <w:sz w:val="16"/>
                <w:szCs w:val="16"/>
              </w:rPr>
              <w:t xml:space="preserve"> in a limited fashion</w:t>
            </w:r>
            <w:r w:rsidR="00425935" w:rsidRPr="00D8589F">
              <w:rPr>
                <w:sz w:val="16"/>
                <w:szCs w:val="16"/>
              </w:rPr>
              <w:t xml:space="preserve">. </w:t>
            </w:r>
          </w:p>
        </w:tc>
        <w:tc>
          <w:tcPr>
            <w:tcW w:w="864" w:type="pct"/>
            <w:gridSpan w:val="2"/>
            <w:vAlign w:val="center"/>
          </w:tcPr>
          <w:p w14:paraId="04B0E243" w14:textId="77777777" w:rsidR="00425935" w:rsidRPr="00151895" w:rsidRDefault="00425935" w:rsidP="00D91D03">
            <w:pPr>
              <w:rPr>
                <w:sz w:val="16"/>
                <w:szCs w:val="16"/>
              </w:rPr>
            </w:pPr>
            <w:r w:rsidRPr="00151895">
              <w:rPr>
                <w:sz w:val="16"/>
                <w:szCs w:val="16"/>
              </w:rPr>
              <w:t>Little or no evidence of implementation.</w:t>
            </w:r>
          </w:p>
        </w:tc>
      </w:tr>
      <w:tr w:rsidR="00425935" w:rsidRPr="00970B9E" w14:paraId="02E2BF18" w14:textId="77777777" w:rsidTr="003B74EC">
        <w:tc>
          <w:tcPr>
            <w:tcW w:w="866" w:type="pct"/>
            <w:vAlign w:val="center"/>
          </w:tcPr>
          <w:p w14:paraId="3759A9A9" w14:textId="66AF7543" w:rsidR="00425935" w:rsidRPr="00C65D1F" w:rsidRDefault="00425935" w:rsidP="00D20394">
            <w:pPr>
              <w:pStyle w:val="ListParagraph"/>
              <w:numPr>
                <w:ilvl w:val="0"/>
                <w:numId w:val="20"/>
              </w:numPr>
              <w:rPr>
                <w:b/>
                <w:sz w:val="20"/>
                <w:szCs w:val="16"/>
              </w:rPr>
            </w:pPr>
            <w:r w:rsidRPr="00C65D1F">
              <w:rPr>
                <w:b/>
                <w:sz w:val="20"/>
                <w:szCs w:val="16"/>
              </w:rPr>
              <w:t>Student Involvement</w:t>
            </w:r>
          </w:p>
        </w:tc>
        <w:tc>
          <w:tcPr>
            <w:tcW w:w="1104" w:type="pct"/>
            <w:gridSpan w:val="2"/>
            <w:vAlign w:val="center"/>
          </w:tcPr>
          <w:p w14:paraId="2C553A59" w14:textId="6134AB4B" w:rsidR="00425935" w:rsidRPr="00D91D03" w:rsidRDefault="008D501B" w:rsidP="00D91D03">
            <w:pPr>
              <w:rPr>
                <w:rFonts w:ascii="Calibri" w:hAnsi="Calibri"/>
                <w:color w:val="000000"/>
                <w:sz w:val="18"/>
                <w:szCs w:val="18"/>
              </w:rPr>
            </w:pPr>
            <w:r>
              <w:rPr>
                <w:rFonts w:ascii="Calibri" w:hAnsi="Calibri"/>
                <w:color w:val="000000"/>
                <w:sz w:val="18"/>
                <w:szCs w:val="18"/>
              </w:rPr>
              <w:t>All teams have developed and applied strategies</w:t>
            </w:r>
            <w:r w:rsidR="000F6B9A">
              <w:rPr>
                <w:rFonts w:ascii="Calibri" w:hAnsi="Calibri"/>
                <w:color w:val="000000"/>
                <w:sz w:val="18"/>
                <w:szCs w:val="18"/>
              </w:rPr>
              <w:t xml:space="preserve"> for</w:t>
            </w:r>
            <w:r>
              <w:rPr>
                <w:rFonts w:ascii="Calibri" w:hAnsi="Calibri"/>
                <w:color w:val="000000"/>
                <w:sz w:val="18"/>
                <w:szCs w:val="18"/>
              </w:rPr>
              <w:t xml:space="preserve"> involving students in the assessment process in a systematic manner.</w:t>
            </w:r>
          </w:p>
        </w:tc>
        <w:tc>
          <w:tcPr>
            <w:tcW w:w="1308" w:type="pct"/>
            <w:gridSpan w:val="2"/>
            <w:shd w:val="clear" w:color="auto" w:fill="auto"/>
            <w:vAlign w:val="center"/>
          </w:tcPr>
          <w:p w14:paraId="419959F7" w14:textId="77777777" w:rsidR="00D91D03" w:rsidRDefault="007213D6" w:rsidP="00D91D03">
            <w:pPr>
              <w:rPr>
                <w:rFonts w:ascii="Calibri" w:hAnsi="Calibri"/>
                <w:color w:val="000000"/>
                <w:sz w:val="18"/>
                <w:szCs w:val="18"/>
              </w:rPr>
            </w:pPr>
            <w:r>
              <w:rPr>
                <w:rFonts w:ascii="Calibri" w:hAnsi="Calibri"/>
                <w:color w:val="000000"/>
                <w:sz w:val="18"/>
                <w:szCs w:val="18"/>
              </w:rPr>
              <w:t>Most teams have developed and applied strategies</w:t>
            </w:r>
            <w:r w:rsidR="00D91D03">
              <w:rPr>
                <w:rFonts w:ascii="Calibri" w:hAnsi="Calibri"/>
                <w:color w:val="000000"/>
                <w:sz w:val="18"/>
                <w:szCs w:val="18"/>
              </w:rPr>
              <w:t xml:space="preserve"> for involving students in the assessment process:</w:t>
            </w:r>
          </w:p>
          <w:p w14:paraId="3C9C3509" w14:textId="4FAB7D79" w:rsidR="000F6B9A" w:rsidRDefault="000F6B9A" w:rsidP="00D20394">
            <w:pPr>
              <w:pStyle w:val="ListParagraph"/>
              <w:numPr>
                <w:ilvl w:val="0"/>
                <w:numId w:val="23"/>
              </w:numPr>
              <w:rPr>
                <w:rFonts w:ascii="Calibri" w:hAnsi="Calibri"/>
                <w:color w:val="000000"/>
                <w:sz w:val="18"/>
                <w:szCs w:val="18"/>
              </w:rPr>
            </w:pPr>
            <w:r>
              <w:rPr>
                <w:rFonts w:ascii="Calibri" w:hAnsi="Calibri"/>
                <w:color w:val="000000"/>
                <w:sz w:val="18"/>
                <w:szCs w:val="18"/>
              </w:rPr>
              <w:t>Clear and understandable learning targets</w:t>
            </w:r>
          </w:p>
          <w:p w14:paraId="42849C2A" w14:textId="77777777" w:rsidR="00D91D03" w:rsidRDefault="00D91D03" w:rsidP="00D20394">
            <w:pPr>
              <w:pStyle w:val="ListParagraph"/>
              <w:numPr>
                <w:ilvl w:val="0"/>
                <w:numId w:val="23"/>
              </w:numPr>
              <w:rPr>
                <w:rFonts w:ascii="Calibri" w:hAnsi="Calibri"/>
                <w:color w:val="000000"/>
                <w:sz w:val="18"/>
                <w:szCs w:val="18"/>
              </w:rPr>
            </w:pPr>
            <w:r>
              <w:rPr>
                <w:rFonts w:ascii="Calibri" w:hAnsi="Calibri"/>
                <w:color w:val="000000"/>
                <w:sz w:val="18"/>
                <w:szCs w:val="18"/>
              </w:rPr>
              <w:t>Student self-monitoring</w:t>
            </w:r>
          </w:p>
          <w:p w14:paraId="683D93BC" w14:textId="77777777" w:rsidR="00D91D03" w:rsidRDefault="00D91D03" w:rsidP="00D20394">
            <w:pPr>
              <w:pStyle w:val="ListParagraph"/>
              <w:numPr>
                <w:ilvl w:val="0"/>
                <w:numId w:val="23"/>
              </w:numPr>
              <w:rPr>
                <w:rFonts w:ascii="Calibri" w:hAnsi="Calibri"/>
                <w:color w:val="000000"/>
                <w:sz w:val="18"/>
                <w:szCs w:val="18"/>
              </w:rPr>
            </w:pPr>
            <w:r>
              <w:rPr>
                <w:rFonts w:ascii="Calibri" w:hAnsi="Calibri"/>
                <w:color w:val="000000"/>
                <w:sz w:val="18"/>
                <w:szCs w:val="18"/>
              </w:rPr>
              <w:t>Student data notebooks</w:t>
            </w:r>
          </w:p>
          <w:p w14:paraId="26E2595D" w14:textId="77777777" w:rsidR="00D91D03" w:rsidRDefault="00D91D03" w:rsidP="00D20394">
            <w:pPr>
              <w:pStyle w:val="ListParagraph"/>
              <w:numPr>
                <w:ilvl w:val="0"/>
                <w:numId w:val="23"/>
              </w:numPr>
              <w:rPr>
                <w:rFonts w:ascii="Calibri" w:hAnsi="Calibri"/>
                <w:color w:val="000000"/>
                <w:sz w:val="18"/>
                <w:szCs w:val="18"/>
              </w:rPr>
            </w:pPr>
            <w:r>
              <w:rPr>
                <w:rFonts w:ascii="Calibri" w:hAnsi="Calibri"/>
                <w:color w:val="000000"/>
                <w:sz w:val="18"/>
                <w:szCs w:val="18"/>
              </w:rPr>
              <w:t>Goal-setting</w:t>
            </w:r>
          </w:p>
          <w:p w14:paraId="5656D075" w14:textId="05EBEB6C" w:rsidR="00425935" w:rsidRPr="00D91D03" w:rsidRDefault="00D91D03" w:rsidP="00D20394">
            <w:pPr>
              <w:pStyle w:val="ListParagraph"/>
              <w:numPr>
                <w:ilvl w:val="0"/>
                <w:numId w:val="23"/>
              </w:numPr>
              <w:rPr>
                <w:rFonts w:ascii="Calibri" w:hAnsi="Calibri"/>
                <w:color w:val="000000"/>
                <w:sz w:val="18"/>
                <w:szCs w:val="18"/>
              </w:rPr>
            </w:pPr>
            <w:r>
              <w:rPr>
                <w:rFonts w:ascii="Calibri" w:hAnsi="Calibri"/>
                <w:color w:val="000000"/>
                <w:sz w:val="18"/>
                <w:szCs w:val="18"/>
              </w:rPr>
              <w:t>S</w:t>
            </w:r>
            <w:r w:rsidR="007213D6" w:rsidRPr="00D91D03">
              <w:rPr>
                <w:rFonts w:ascii="Calibri" w:hAnsi="Calibri"/>
                <w:color w:val="000000"/>
                <w:sz w:val="18"/>
                <w:szCs w:val="18"/>
              </w:rPr>
              <w:t xml:space="preserve">tudent-led </w:t>
            </w:r>
            <w:r>
              <w:rPr>
                <w:rFonts w:ascii="Calibri" w:hAnsi="Calibri"/>
                <w:color w:val="000000"/>
                <w:sz w:val="18"/>
                <w:szCs w:val="18"/>
              </w:rPr>
              <w:t>conferences, etc.</w:t>
            </w:r>
          </w:p>
        </w:tc>
        <w:tc>
          <w:tcPr>
            <w:tcW w:w="858" w:type="pct"/>
            <w:shd w:val="clear" w:color="auto" w:fill="auto"/>
            <w:vAlign w:val="center"/>
          </w:tcPr>
          <w:p w14:paraId="5B880A3E" w14:textId="03D62F69" w:rsidR="00425935" w:rsidRPr="00335B37" w:rsidRDefault="00554B97" w:rsidP="00D91D03">
            <w:pPr>
              <w:rPr>
                <w:sz w:val="16"/>
                <w:szCs w:val="16"/>
              </w:rPr>
            </w:pPr>
            <w:r w:rsidRPr="00335B37">
              <w:rPr>
                <w:sz w:val="16"/>
                <w:szCs w:val="16"/>
              </w:rPr>
              <w:t xml:space="preserve">Teams </w:t>
            </w:r>
            <w:r w:rsidR="00AC57E3" w:rsidRPr="00335B37">
              <w:rPr>
                <w:sz w:val="16"/>
                <w:szCs w:val="16"/>
              </w:rPr>
              <w:t xml:space="preserve">have inconsistently </w:t>
            </w:r>
            <w:r w:rsidR="00425935" w:rsidRPr="00335B37">
              <w:rPr>
                <w:sz w:val="16"/>
                <w:szCs w:val="16"/>
              </w:rPr>
              <w:t>develop</w:t>
            </w:r>
            <w:r w:rsidR="00AC57E3" w:rsidRPr="00335B37">
              <w:rPr>
                <w:sz w:val="16"/>
                <w:szCs w:val="16"/>
              </w:rPr>
              <w:t>ed and applied</w:t>
            </w:r>
            <w:r w:rsidR="00425935" w:rsidRPr="00335B37">
              <w:rPr>
                <w:sz w:val="16"/>
                <w:szCs w:val="16"/>
              </w:rPr>
              <w:t xml:space="preserve"> strategies for involving students in the assessment process</w:t>
            </w:r>
            <w:r w:rsidR="00AC57E3" w:rsidRPr="00335B37">
              <w:rPr>
                <w:sz w:val="16"/>
                <w:szCs w:val="16"/>
              </w:rPr>
              <w:t>,</w:t>
            </w:r>
            <w:r w:rsidR="00425935" w:rsidRPr="00335B37">
              <w:rPr>
                <w:sz w:val="16"/>
                <w:szCs w:val="16"/>
              </w:rPr>
              <w:t xml:space="preserve"> </w:t>
            </w:r>
            <w:r w:rsidRPr="00335B37">
              <w:rPr>
                <w:sz w:val="16"/>
                <w:szCs w:val="16"/>
              </w:rPr>
              <w:t>or</w:t>
            </w:r>
            <w:r w:rsidR="00AC57E3" w:rsidRPr="00335B37">
              <w:rPr>
                <w:sz w:val="16"/>
                <w:szCs w:val="16"/>
              </w:rPr>
              <w:t xml:space="preserve"> have</w:t>
            </w:r>
            <w:r w:rsidRPr="00335B37">
              <w:rPr>
                <w:sz w:val="16"/>
                <w:szCs w:val="16"/>
              </w:rPr>
              <w:t xml:space="preserve"> </w:t>
            </w:r>
            <w:r w:rsidR="00AC57E3" w:rsidRPr="00335B37">
              <w:rPr>
                <w:sz w:val="16"/>
                <w:szCs w:val="16"/>
              </w:rPr>
              <w:t xml:space="preserve">done so </w:t>
            </w:r>
            <w:r w:rsidRPr="00335B37">
              <w:rPr>
                <w:sz w:val="16"/>
                <w:szCs w:val="16"/>
              </w:rPr>
              <w:t>in a limited fashion</w:t>
            </w:r>
            <w:r w:rsidR="00425935" w:rsidRPr="00335B37">
              <w:rPr>
                <w:sz w:val="16"/>
                <w:szCs w:val="16"/>
              </w:rPr>
              <w:t xml:space="preserve">. </w:t>
            </w:r>
          </w:p>
        </w:tc>
        <w:tc>
          <w:tcPr>
            <w:tcW w:w="864" w:type="pct"/>
            <w:gridSpan w:val="2"/>
            <w:vAlign w:val="center"/>
          </w:tcPr>
          <w:p w14:paraId="0CFDE264" w14:textId="77777777" w:rsidR="00425935" w:rsidRPr="00151895" w:rsidRDefault="00425935" w:rsidP="00D91D03">
            <w:pPr>
              <w:rPr>
                <w:sz w:val="16"/>
                <w:szCs w:val="16"/>
              </w:rPr>
            </w:pPr>
            <w:r w:rsidRPr="00151895">
              <w:rPr>
                <w:sz w:val="16"/>
                <w:szCs w:val="16"/>
              </w:rPr>
              <w:t>Little or no evidence of implementation.</w:t>
            </w:r>
          </w:p>
        </w:tc>
      </w:tr>
      <w:tr w:rsidR="00425935" w:rsidRPr="00970B9E" w14:paraId="552A5FCC" w14:textId="77777777" w:rsidTr="003B74EC">
        <w:tc>
          <w:tcPr>
            <w:tcW w:w="866" w:type="pct"/>
            <w:vAlign w:val="center"/>
          </w:tcPr>
          <w:p w14:paraId="376D66A2" w14:textId="0D3D34A9" w:rsidR="00425935" w:rsidRPr="00C65D1F" w:rsidRDefault="005B6C5F" w:rsidP="00D20394">
            <w:pPr>
              <w:pStyle w:val="ListParagraph"/>
              <w:numPr>
                <w:ilvl w:val="0"/>
                <w:numId w:val="20"/>
              </w:numPr>
              <w:rPr>
                <w:b/>
                <w:sz w:val="20"/>
                <w:szCs w:val="16"/>
              </w:rPr>
            </w:pPr>
            <w:r w:rsidRPr="00C65D1F">
              <w:rPr>
                <w:b/>
                <w:sz w:val="20"/>
                <w:szCs w:val="16"/>
              </w:rPr>
              <w:t>Scoring</w:t>
            </w:r>
          </w:p>
        </w:tc>
        <w:tc>
          <w:tcPr>
            <w:tcW w:w="1104" w:type="pct"/>
            <w:gridSpan w:val="2"/>
            <w:vAlign w:val="center"/>
          </w:tcPr>
          <w:p w14:paraId="6BE2F5AC" w14:textId="00F977AF" w:rsidR="00425935" w:rsidRPr="006B513D" w:rsidRDefault="008D501B" w:rsidP="00D91D03">
            <w:pPr>
              <w:rPr>
                <w:rFonts w:ascii="Calibri" w:hAnsi="Calibri"/>
                <w:sz w:val="16"/>
                <w:szCs w:val="16"/>
              </w:rPr>
            </w:pPr>
            <w:r w:rsidRPr="00D91D03">
              <w:rPr>
                <w:rFonts w:ascii="Calibri" w:hAnsi="Calibri"/>
                <w:sz w:val="16"/>
                <w:szCs w:val="16"/>
              </w:rPr>
              <w:t>All teams</w:t>
            </w:r>
            <w:r w:rsidR="000F6B9A">
              <w:rPr>
                <w:rFonts w:ascii="Calibri" w:hAnsi="Calibri"/>
                <w:sz w:val="16"/>
                <w:szCs w:val="16"/>
              </w:rPr>
              <w:t xml:space="preserve"> regularly and</w:t>
            </w:r>
            <w:r w:rsidRPr="00D91D03">
              <w:rPr>
                <w:rFonts w:ascii="Calibri" w:hAnsi="Calibri"/>
                <w:sz w:val="16"/>
                <w:szCs w:val="16"/>
              </w:rPr>
              <w:t xml:space="preserve"> systematically utilize answer keys and/or scoring guides to collectively score student work.</w:t>
            </w:r>
          </w:p>
        </w:tc>
        <w:tc>
          <w:tcPr>
            <w:tcW w:w="1308" w:type="pct"/>
            <w:gridSpan w:val="2"/>
            <w:shd w:val="clear" w:color="auto" w:fill="auto"/>
            <w:vAlign w:val="center"/>
          </w:tcPr>
          <w:p w14:paraId="46DA3219" w14:textId="46E69C97" w:rsidR="00425935" w:rsidRPr="006B513D" w:rsidRDefault="007213D6" w:rsidP="00D91D03">
            <w:pPr>
              <w:rPr>
                <w:rFonts w:ascii="Calibri" w:hAnsi="Calibri"/>
                <w:sz w:val="16"/>
                <w:szCs w:val="16"/>
              </w:rPr>
            </w:pPr>
            <w:r w:rsidRPr="006B513D">
              <w:rPr>
                <w:rFonts w:ascii="Calibri" w:hAnsi="Calibri"/>
                <w:sz w:val="16"/>
                <w:szCs w:val="16"/>
              </w:rPr>
              <w:t>Most teams utilize answer keys and/or scoring guides to collectively score student work.</w:t>
            </w:r>
          </w:p>
        </w:tc>
        <w:tc>
          <w:tcPr>
            <w:tcW w:w="858" w:type="pct"/>
            <w:shd w:val="clear" w:color="auto" w:fill="auto"/>
            <w:vAlign w:val="center"/>
          </w:tcPr>
          <w:p w14:paraId="3BC0C5EB" w14:textId="5E8A89D2" w:rsidR="00425935" w:rsidRPr="00335B37" w:rsidRDefault="00554B97" w:rsidP="00D91D03">
            <w:pPr>
              <w:rPr>
                <w:sz w:val="16"/>
                <w:szCs w:val="16"/>
              </w:rPr>
            </w:pPr>
            <w:r w:rsidRPr="00335B37">
              <w:rPr>
                <w:sz w:val="16"/>
                <w:szCs w:val="16"/>
              </w:rPr>
              <w:t>Teams</w:t>
            </w:r>
            <w:r w:rsidR="00AC57E3" w:rsidRPr="00335B37">
              <w:rPr>
                <w:sz w:val="16"/>
                <w:szCs w:val="16"/>
              </w:rPr>
              <w:t xml:space="preserve"> inconsistently</w:t>
            </w:r>
            <w:r w:rsidRPr="00335B37">
              <w:rPr>
                <w:sz w:val="16"/>
                <w:szCs w:val="16"/>
              </w:rPr>
              <w:t xml:space="preserve"> utilize </w:t>
            </w:r>
            <w:r w:rsidR="00425935" w:rsidRPr="00335B37">
              <w:rPr>
                <w:sz w:val="16"/>
                <w:szCs w:val="16"/>
              </w:rPr>
              <w:t xml:space="preserve">scoring guides to collectively score student </w:t>
            </w:r>
            <w:r w:rsidRPr="00335B37">
              <w:rPr>
                <w:sz w:val="16"/>
                <w:szCs w:val="16"/>
              </w:rPr>
              <w:t>work</w:t>
            </w:r>
            <w:r w:rsidR="00AC57E3" w:rsidRPr="00335B37">
              <w:rPr>
                <w:sz w:val="16"/>
                <w:szCs w:val="16"/>
              </w:rPr>
              <w:t>,</w:t>
            </w:r>
            <w:r w:rsidRPr="00335B37">
              <w:rPr>
                <w:sz w:val="16"/>
                <w:szCs w:val="16"/>
              </w:rPr>
              <w:t xml:space="preserve"> or</w:t>
            </w:r>
            <w:r w:rsidR="00AC57E3" w:rsidRPr="00335B37">
              <w:rPr>
                <w:sz w:val="16"/>
                <w:szCs w:val="16"/>
              </w:rPr>
              <w:t xml:space="preserve"> do so</w:t>
            </w:r>
            <w:r w:rsidRPr="00335B37">
              <w:rPr>
                <w:sz w:val="16"/>
                <w:szCs w:val="16"/>
              </w:rPr>
              <w:t xml:space="preserve"> in a limited fashion.</w:t>
            </w:r>
          </w:p>
        </w:tc>
        <w:tc>
          <w:tcPr>
            <w:tcW w:w="864" w:type="pct"/>
            <w:gridSpan w:val="2"/>
            <w:vAlign w:val="center"/>
          </w:tcPr>
          <w:p w14:paraId="6D75A43B" w14:textId="77777777" w:rsidR="00425935" w:rsidRPr="00151895" w:rsidRDefault="00425935" w:rsidP="00D91D03">
            <w:pPr>
              <w:rPr>
                <w:sz w:val="16"/>
                <w:szCs w:val="16"/>
              </w:rPr>
            </w:pPr>
            <w:r w:rsidRPr="00151895">
              <w:rPr>
                <w:sz w:val="16"/>
                <w:szCs w:val="16"/>
              </w:rPr>
              <w:t>Little or no evidence of implementation.</w:t>
            </w:r>
          </w:p>
        </w:tc>
      </w:tr>
      <w:tr w:rsidR="00425935" w:rsidRPr="00970B9E" w14:paraId="38B8A0B6" w14:textId="77777777" w:rsidTr="003B74EC">
        <w:tc>
          <w:tcPr>
            <w:tcW w:w="866" w:type="pct"/>
            <w:vAlign w:val="center"/>
          </w:tcPr>
          <w:p w14:paraId="55A9F265" w14:textId="77777777" w:rsidR="00425935" w:rsidRPr="00874A8C" w:rsidRDefault="00425935" w:rsidP="00C65D1F">
            <w:pPr>
              <w:rPr>
                <w:b/>
                <w:sz w:val="20"/>
                <w:szCs w:val="16"/>
              </w:rPr>
            </w:pPr>
          </w:p>
          <w:p w14:paraId="649E97A3" w14:textId="47EEAEE5" w:rsidR="00425935" w:rsidRPr="00C65D1F" w:rsidRDefault="00425935" w:rsidP="00D20394">
            <w:pPr>
              <w:pStyle w:val="ListParagraph"/>
              <w:numPr>
                <w:ilvl w:val="0"/>
                <w:numId w:val="20"/>
              </w:numPr>
              <w:rPr>
                <w:b/>
                <w:sz w:val="20"/>
                <w:szCs w:val="16"/>
              </w:rPr>
            </w:pPr>
            <w:r w:rsidRPr="00C65D1F">
              <w:rPr>
                <w:b/>
                <w:sz w:val="20"/>
                <w:szCs w:val="16"/>
              </w:rPr>
              <w:t>Data</w:t>
            </w:r>
          </w:p>
        </w:tc>
        <w:tc>
          <w:tcPr>
            <w:tcW w:w="1104" w:type="pct"/>
            <w:gridSpan w:val="2"/>
            <w:vAlign w:val="center"/>
          </w:tcPr>
          <w:p w14:paraId="7B77C889" w14:textId="6FCBA70E" w:rsidR="008D501B" w:rsidRDefault="008D501B" w:rsidP="006B513D">
            <w:pPr>
              <w:rPr>
                <w:rFonts w:ascii="Calibri" w:hAnsi="Calibri"/>
                <w:color w:val="000000"/>
                <w:sz w:val="18"/>
                <w:szCs w:val="18"/>
              </w:rPr>
            </w:pPr>
            <w:r>
              <w:rPr>
                <w:rFonts w:ascii="Calibri" w:hAnsi="Calibri"/>
                <w:color w:val="000000"/>
                <w:sz w:val="18"/>
                <w:szCs w:val="18"/>
              </w:rPr>
              <w:t xml:space="preserve">Systematic and systemic protocols are </w:t>
            </w:r>
            <w:r w:rsidR="000F6B9A">
              <w:rPr>
                <w:rFonts w:ascii="Calibri" w:hAnsi="Calibri"/>
                <w:color w:val="000000"/>
                <w:sz w:val="18"/>
                <w:szCs w:val="18"/>
              </w:rPr>
              <w:t>utilized by</w:t>
            </w:r>
            <w:r>
              <w:rPr>
                <w:rFonts w:ascii="Calibri" w:hAnsi="Calibri"/>
                <w:color w:val="000000"/>
                <w:sz w:val="18"/>
                <w:szCs w:val="18"/>
              </w:rPr>
              <w:t xml:space="preserve"> teams to analyze student assessment </w:t>
            </w:r>
            <w:r w:rsidR="000F6B9A">
              <w:rPr>
                <w:rFonts w:ascii="Calibri" w:hAnsi="Calibri"/>
                <w:color w:val="000000"/>
                <w:sz w:val="18"/>
                <w:szCs w:val="18"/>
              </w:rPr>
              <w:t xml:space="preserve">(effect) </w:t>
            </w:r>
            <w:r>
              <w:rPr>
                <w:rFonts w:ascii="Calibri" w:hAnsi="Calibri"/>
                <w:color w:val="000000"/>
                <w:sz w:val="18"/>
                <w:szCs w:val="18"/>
              </w:rPr>
              <w:t xml:space="preserve">data </w:t>
            </w:r>
            <w:r w:rsidR="000F6B9A">
              <w:rPr>
                <w:rFonts w:ascii="Calibri" w:hAnsi="Calibri"/>
                <w:color w:val="000000"/>
                <w:sz w:val="18"/>
                <w:szCs w:val="18"/>
              </w:rPr>
              <w:t xml:space="preserve">and adult behavior (cause) data </w:t>
            </w:r>
            <w:r>
              <w:rPr>
                <w:rFonts w:ascii="Calibri" w:hAnsi="Calibri"/>
                <w:color w:val="000000"/>
                <w:sz w:val="18"/>
                <w:szCs w:val="18"/>
              </w:rPr>
              <w:t>with fidelity.</w:t>
            </w:r>
            <w:r w:rsidR="000F6B9A">
              <w:rPr>
                <w:rFonts w:ascii="Calibri" w:hAnsi="Calibri"/>
                <w:color w:val="000000"/>
                <w:sz w:val="18"/>
                <w:szCs w:val="18"/>
              </w:rPr>
              <w:t xml:space="preserve">  Data is regularly used to audit assessments for validity and reliability.</w:t>
            </w:r>
          </w:p>
          <w:p w14:paraId="03F90F8F" w14:textId="77777777" w:rsidR="00425935" w:rsidRPr="00151895" w:rsidRDefault="00425935" w:rsidP="006B513D">
            <w:pPr>
              <w:rPr>
                <w:sz w:val="16"/>
                <w:szCs w:val="16"/>
              </w:rPr>
            </w:pPr>
          </w:p>
        </w:tc>
        <w:tc>
          <w:tcPr>
            <w:tcW w:w="1308" w:type="pct"/>
            <w:gridSpan w:val="2"/>
            <w:shd w:val="clear" w:color="auto" w:fill="auto"/>
            <w:vAlign w:val="center"/>
          </w:tcPr>
          <w:p w14:paraId="05F3F548" w14:textId="423AEF36" w:rsidR="007213D6" w:rsidRDefault="007213D6" w:rsidP="006B513D">
            <w:pPr>
              <w:rPr>
                <w:rFonts w:ascii="Calibri" w:hAnsi="Calibri"/>
                <w:color w:val="000000"/>
                <w:sz w:val="18"/>
                <w:szCs w:val="18"/>
              </w:rPr>
            </w:pPr>
            <w:r>
              <w:rPr>
                <w:rFonts w:ascii="Calibri" w:hAnsi="Calibri"/>
                <w:color w:val="000000"/>
                <w:sz w:val="18"/>
                <w:szCs w:val="18"/>
              </w:rPr>
              <w:t xml:space="preserve">Most teams analyze student assessment </w:t>
            </w:r>
            <w:r w:rsidR="000F6B9A">
              <w:rPr>
                <w:rFonts w:ascii="Calibri" w:hAnsi="Calibri"/>
                <w:color w:val="000000"/>
                <w:sz w:val="18"/>
                <w:szCs w:val="18"/>
              </w:rPr>
              <w:t xml:space="preserve">(effect) </w:t>
            </w:r>
            <w:r>
              <w:rPr>
                <w:rFonts w:ascii="Calibri" w:hAnsi="Calibri"/>
                <w:color w:val="000000"/>
                <w:sz w:val="18"/>
                <w:szCs w:val="18"/>
              </w:rPr>
              <w:t xml:space="preserve">data </w:t>
            </w:r>
            <w:r w:rsidR="000F6B9A">
              <w:rPr>
                <w:rFonts w:ascii="Calibri" w:hAnsi="Calibri"/>
                <w:color w:val="000000"/>
                <w:sz w:val="18"/>
                <w:szCs w:val="18"/>
              </w:rPr>
              <w:t xml:space="preserve">and adult behavior (cause) data </w:t>
            </w:r>
            <w:r>
              <w:rPr>
                <w:rFonts w:ascii="Calibri" w:hAnsi="Calibri"/>
                <w:color w:val="000000"/>
                <w:sz w:val="18"/>
                <w:szCs w:val="18"/>
              </w:rPr>
              <w:t>to inform instructional decisions and make adjustments. Data is also used to audit assessments for validity and reliability.</w:t>
            </w:r>
          </w:p>
          <w:p w14:paraId="398FAE2C" w14:textId="285CBFD7" w:rsidR="00425935" w:rsidRPr="00151895" w:rsidRDefault="00425935" w:rsidP="006B513D">
            <w:pPr>
              <w:tabs>
                <w:tab w:val="left" w:pos="2717"/>
              </w:tabs>
              <w:rPr>
                <w:sz w:val="16"/>
                <w:szCs w:val="16"/>
              </w:rPr>
            </w:pPr>
          </w:p>
        </w:tc>
        <w:tc>
          <w:tcPr>
            <w:tcW w:w="858" w:type="pct"/>
            <w:shd w:val="clear" w:color="auto" w:fill="auto"/>
            <w:vAlign w:val="center"/>
          </w:tcPr>
          <w:p w14:paraId="5819A0DB" w14:textId="7B96AD7D" w:rsidR="00425935" w:rsidRPr="00335B37" w:rsidRDefault="00554B97" w:rsidP="006B513D">
            <w:pPr>
              <w:rPr>
                <w:sz w:val="16"/>
                <w:szCs w:val="16"/>
              </w:rPr>
            </w:pPr>
            <w:r w:rsidRPr="00335B37">
              <w:rPr>
                <w:sz w:val="16"/>
                <w:szCs w:val="16"/>
              </w:rPr>
              <w:t>Teams</w:t>
            </w:r>
            <w:r w:rsidR="00AC57E3" w:rsidRPr="00335B37">
              <w:rPr>
                <w:sz w:val="16"/>
                <w:szCs w:val="16"/>
              </w:rPr>
              <w:t xml:space="preserve"> inconsistently</w:t>
            </w:r>
            <w:r w:rsidRPr="00335B37">
              <w:rPr>
                <w:sz w:val="16"/>
                <w:szCs w:val="16"/>
              </w:rPr>
              <w:t xml:space="preserve"> analyze </w:t>
            </w:r>
            <w:r w:rsidR="00425935" w:rsidRPr="00335B37">
              <w:rPr>
                <w:sz w:val="16"/>
                <w:szCs w:val="16"/>
              </w:rPr>
              <w:t>student assessment data to inform instructional deci</w:t>
            </w:r>
            <w:r w:rsidRPr="00335B37">
              <w:rPr>
                <w:sz w:val="16"/>
                <w:szCs w:val="16"/>
              </w:rPr>
              <w:t>sions and make adjustments</w:t>
            </w:r>
            <w:r w:rsidR="00AC57E3" w:rsidRPr="00335B37">
              <w:rPr>
                <w:sz w:val="16"/>
                <w:szCs w:val="16"/>
              </w:rPr>
              <w:t>,</w:t>
            </w:r>
            <w:r w:rsidRPr="00335B37">
              <w:rPr>
                <w:sz w:val="16"/>
                <w:szCs w:val="16"/>
              </w:rPr>
              <w:t xml:space="preserve"> or </w:t>
            </w:r>
            <w:r w:rsidR="00AC57E3" w:rsidRPr="00335B37">
              <w:rPr>
                <w:sz w:val="16"/>
                <w:szCs w:val="16"/>
              </w:rPr>
              <w:t xml:space="preserve">do so </w:t>
            </w:r>
            <w:r w:rsidRPr="00335B37">
              <w:rPr>
                <w:sz w:val="16"/>
                <w:szCs w:val="16"/>
              </w:rPr>
              <w:t>in a limited fashion.</w:t>
            </w:r>
          </w:p>
        </w:tc>
        <w:tc>
          <w:tcPr>
            <w:tcW w:w="864" w:type="pct"/>
            <w:gridSpan w:val="2"/>
            <w:vAlign w:val="center"/>
          </w:tcPr>
          <w:p w14:paraId="6A3CC759" w14:textId="77777777" w:rsidR="00425935" w:rsidRPr="00151895" w:rsidRDefault="00425935" w:rsidP="006B513D">
            <w:pPr>
              <w:rPr>
                <w:sz w:val="16"/>
                <w:szCs w:val="16"/>
              </w:rPr>
            </w:pPr>
            <w:r w:rsidRPr="00151895">
              <w:rPr>
                <w:sz w:val="16"/>
                <w:szCs w:val="16"/>
              </w:rPr>
              <w:t>Little or no evidence of implementation.</w:t>
            </w:r>
          </w:p>
        </w:tc>
      </w:tr>
      <w:tr w:rsidR="008D501B" w:rsidRPr="00970B9E" w14:paraId="4E521243" w14:textId="77777777" w:rsidTr="003B74EC">
        <w:tc>
          <w:tcPr>
            <w:tcW w:w="866" w:type="pct"/>
            <w:vAlign w:val="center"/>
          </w:tcPr>
          <w:p w14:paraId="2A165490" w14:textId="0DCC6F2B" w:rsidR="008D501B" w:rsidRPr="00C65D1F" w:rsidRDefault="008D501B" w:rsidP="00D20394">
            <w:pPr>
              <w:pStyle w:val="ListParagraph"/>
              <w:numPr>
                <w:ilvl w:val="0"/>
                <w:numId w:val="20"/>
              </w:numPr>
              <w:rPr>
                <w:b/>
                <w:sz w:val="20"/>
                <w:szCs w:val="16"/>
              </w:rPr>
            </w:pPr>
            <w:r w:rsidRPr="00C65D1F">
              <w:rPr>
                <w:b/>
                <w:sz w:val="20"/>
                <w:szCs w:val="16"/>
              </w:rPr>
              <w:t>Grading Practices</w:t>
            </w:r>
          </w:p>
        </w:tc>
        <w:tc>
          <w:tcPr>
            <w:tcW w:w="1104" w:type="pct"/>
            <w:gridSpan w:val="2"/>
            <w:vAlign w:val="center"/>
          </w:tcPr>
          <w:p w14:paraId="35B6E2DE" w14:textId="09DF3DCC" w:rsidR="008D501B" w:rsidRPr="006B513D" w:rsidRDefault="008D501B" w:rsidP="006B513D">
            <w:pPr>
              <w:rPr>
                <w:rFonts w:ascii="Calibri" w:hAnsi="Calibri"/>
                <w:color w:val="000000"/>
                <w:sz w:val="18"/>
                <w:szCs w:val="18"/>
              </w:rPr>
            </w:pPr>
            <w:proofErr w:type="gramStart"/>
            <w:r>
              <w:rPr>
                <w:rFonts w:ascii="Calibri" w:hAnsi="Calibri"/>
                <w:color w:val="000000"/>
                <w:sz w:val="18"/>
                <w:szCs w:val="18"/>
              </w:rPr>
              <w:t>Systematic ,</w:t>
            </w:r>
            <w:proofErr w:type="gramEnd"/>
            <w:r>
              <w:rPr>
                <w:rFonts w:ascii="Calibri" w:hAnsi="Calibri"/>
                <w:color w:val="000000"/>
                <w:sz w:val="18"/>
                <w:szCs w:val="18"/>
              </w:rPr>
              <w:t xml:space="preserve"> school-wide decisions regarding research-based grading practices have been made and implemented with fidelity. </w:t>
            </w:r>
          </w:p>
        </w:tc>
        <w:tc>
          <w:tcPr>
            <w:tcW w:w="1308" w:type="pct"/>
            <w:gridSpan w:val="2"/>
            <w:shd w:val="clear" w:color="auto" w:fill="auto"/>
            <w:vAlign w:val="center"/>
          </w:tcPr>
          <w:p w14:paraId="442A2E39" w14:textId="72D4B0A7" w:rsidR="008D501B" w:rsidRPr="006B513D" w:rsidRDefault="007213D6" w:rsidP="006B513D">
            <w:pPr>
              <w:rPr>
                <w:rFonts w:ascii="Calibri" w:hAnsi="Calibri"/>
                <w:color w:val="000000"/>
                <w:sz w:val="18"/>
                <w:szCs w:val="18"/>
              </w:rPr>
            </w:pPr>
            <w:r>
              <w:rPr>
                <w:rFonts w:ascii="Calibri" w:hAnsi="Calibri"/>
                <w:color w:val="000000"/>
                <w:sz w:val="18"/>
                <w:szCs w:val="18"/>
              </w:rPr>
              <w:t xml:space="preserve">Most teams have examined current grading practices and the impact on student learning and have made collective decisions regarding </w:t>
            </w:r>
            <w:r w:rsidR="000F6B9A">
              <w:rPr>
                <w:rFonts w:ascii="Calibri" w:hAnsi="Calibri"/>
                <w:color w:val="000000"/>
                <w:sz w:val="18"/>
                <w:szCs w:val="18"/>
              </w:rPr>
              <w:t xml:space="preserve">appropriate </w:t>
            </w:r>
            <w:r>
              <w:rPr>
                <w:rFonts w:ascii="Calibri" w:hAnsi="Calibri"/>
                <w:color w:val="000000"/>
                <w:sz w:val="18"/>
                <w:szCs w:val="18"/>
              </w:rPr>
              <w:t>grading practices.</w:t>
            </w:r>
          </w:p>
        </w:tc>
        <w:tc>
          <w:tcPr>
            <w:tcW w:w="858" w:type="pct"/>
            <w:shd w:val="clear" w:color="auto" w:fill="auto"/>
            <w:vAlign w:val="center"/>
          </w:tcPr>
          <w:p w14:paraId="213C16CD" w14:textId="646FE84B" w:rsidR="008D501B" w:rsidRPr="00335B37" w:rsidRDefault="008D501B" w:rsidP="006B513D">
            <w:pPr>
              <w:rPr>
                <w:sz w:val="16"/>
                <w:szCs w:val="16"/>
              </w:rPr>
            </w:pPr>
            <w:r>
              <w:rPr>
                <w:sz w:val="16"/>
                <w:szCs w:val="16"/>
              </w:rPr>
              <w:t xml:space="preserve">Teams </w:t>
            </w:r>
            <w:r w:rsidRPr="00335B37">
              <w:rPr>
                <w:sz w:val="16"/>
                <w:szCs w:val="16"/>
              </w:rPr>
              <w:t>have inconsistently examined current grading practices and the impact on student learning, or have done so in a limited fashion.</w:t>
            </w:r>
          </w:p>
        </w:tc>
        <w:tc>
          <w:tcPr>
            <w:tcW w:w="864" w:type="pct"/>
            <w:gridSpan w:val="2"/>
            <w:vAlign w:val="center"/>
          </w:tcPr>
          <w:p w14:paraId="19438500" w14:textId="6CFA995B" w:rsidR="008D501B" w:rsidRPr="00151895" w:rsidRDefault="008D501B" w:rsidP="006B513D">
            <w:pPr>
              <w:rPr>
                <w:sz w:val="16"/>
                <w:szCs w:val="16"/>
              </w:rPr>
            </w:pPr>
            <w:r w:rsidRPr="00151895">
              <w:rPr>
                <w:sz w:val="16"/>
                <w:szCs w:val="16"/>
              </w:rPr>
              <w:t>Little or no evidence of implementation.</w:t>
            </w:r>
          </w:p>
        </w:tc>
      </w:tr>
      <w:tr w:rsidR="008D501B" w:rsidRPr="00B77B40" w14:paraId="1174241C" w14:textId="77777777" w:rsidTr="00DB249B">
        <w:tc>
          <w:tcPr>
            <w:tcW w:w="5000" w:type="pct"/>
            <w:gridSpan w:val="8"/>
            <w:tcBorders>
              <w:bottom w:val="single" w:sz="4" w:space="0" w:color="000000" w:themeColor="text1"/>
            </w:tcBorders>
          </w:tcPr>
          <w:p w14:paraId="6AEC9745" w14:textId="6FEC374F" w:rsidR="008D501B" w:rsidRPr="00B77B40" w:rsidRDefault="008D501B" w:rsidP="00DB249B">
            <w:pPr>
              <w:rPr>
                <w:b/>
                <w:sz w:val="24"/>
                <w:szCs w:val="24"/>
              </w:rPr>
            </w:pPr>
            <w:r>
              <w:rPr>
                <w:b/>
                <w:sz w:val="24"/>
                <w:szCs w:val="24"/>
              </w:rPr>
              <w:lastRenderedPageBreak/>
              <w:t xml:space="preserve">Strand #7: </w:t>
            </w:r>
            <w:r w:rsidRPr="00B77B40">
              <w:rPr>
                <w:b/>
                <w:sz w:val="24"/>
                <w:szCs w:val="24"/>
              </w:rPr>
              <w:t>Systematic Process for Intervention/Student Success</w:t>
            </w:r>
          </w:p>
        </w:tc>
      </w:tr>
      <w:tr w:rsidR="008D501B" w:rsidRPr="003D2EC8" w14:paraId="12A94F60" w14:textId="77777777" w:rsidTr="003B74EC">
        <w:tc>
          <w:tcPr>
            <w:tcW w:w="907" w:type="pct"/>
            <w:gridSpan w:val="2"/>
            <w:shd w:val="clear" w:color="auto" w:fill="D9D9D9" w:themeFill="background1" w:themeFillShade="D9"/>
          </w:tcPr>
          <w:p w14:paraId="2F9A0B55" w14:textId="77777777" w:rsidR="008D501B" w:rsidRPr="006D09A0" w:rsidRDefault="008D501B" w:rsidP="00DB249B">
            <w:pPr>
              <w:jc w:val="center"/>
              <w:rPr>
                <w:b/>
                <w:sz w:val="28"/>
                <w:szCs w:val="28"/>
              </w:rPr>
            </w:pPr>
          </w:p>
        </w:tc>
        <w:tc>
          <w:tcPr>
            <w:tcW w:w="1063" w:type="pct"/>
            <w:shd w:val="clear" w:color="auto" w:fill="D9D9D9" w:themeFill="background1" w:themeFillShade="D9"/>
            <w:vAlign w:val="center"/>
          </w:tcPr>
          <w:p w14:paraId="0CCCBC69" w14:textId="33392EBA" w:rsidR="008D501B" w:rsidRPr="0011521C" w:rsidRDefault="0011521C" w:rsidP="0011521C">
            <w:pPr>
              <w:jc w:val="center"/>
              <w:rPr>
                <w:b/>
                <w:sz w:val="24"/>
                <w:szCs w:val="24"/>
              </w:rPr>
            </w:pPr>
            <w:r>
              <w:rPr>
                <w:b/>
                <w:sz w:val="24"/>
                <w:szCs w:val="24"/>
              </w:rPr>
              <w:t>Deep Implementation</w:t>
            </w:r>
          </w:p>
        </w:tc>
        <w:tc>
          <w:tcPr>
            <w:tcW w:w="1308" w:type="pct"/>
            <w:gridSpan w:val="2"/>
            <w:shd w:val="clear" w:color="auto" w:fill="D9D9D9" w:themeFill="background1" w:themeFillShade="D9"/>
            <w:vAlign w:val="center"/>
          </w:tcPr>
          <w:p w14:paraId="1557A99B" w14:textId="33C266F2" w:rsidR="008D501B" w:rsidRPr="0011521C" w:rsidRDefault="008D501B" w:rsidP="0011521C">
            <w:pPr>
              <w:jc w:val="center"/>
              <w:rPr>
                <w:b/>
                <w:sz w:val="24"/>
                <w:szCs w:val="24"/>
              </w:rPr>
            </w:pPr>
            <w:r w:rsidRPr="00B77B40">
              <w:rPr>
                <w:b/>
                <w:sz w:val="24"/>
                <w:szCs w:val="24"/>
              </w:rPr>
              <w:t>Proficient Implementation</w:t>
            </w:r>
          </w:p>
        </w:tc>
        <w:tc>
          <w:tcPr>
            <w:tcW w:w="862" w:type="pct"/>
            <w:gridSpan w:val="2"/>
            <w:shd w:val="clear" w:color="auto" w:fill="D9D9D9" w:themeFill="background1" w:themeFillShade="D9"/>
            <w:vAlign w:val="center"/>
          </w:tcPr>
          <w:p w14:paraId="610F4BE0" w14:textId="43F40F6E" w:rsidR="008D501B" w:rsidRPr="0011521C" w:rsidRDefault="0011521C" w:rsidP="0011521C">
            <w:pPr>
              <w:jc w:val="center"/>
              <w:rPr>
                <w:b/>
                <w:sz w:val="24"/>
                <w:szCs w:val="24"/>
              </w:rPr>
            </w:pPr>
            <w:r>
              <w:rPr>
                <w:b/>
                <w:sz w:val="24"/>
                <w:szCs w:val="24"/>
              </w:rPr>
              <w:t>Partial Implementation</w:t>
            </w:r>
          </w:p>
        </w:tc>
        <w:tc>
          <w:tcPr>
            <w:tcW w:w="860" w:type="pct"/>
            <w:shd w:val="clear" w:color="auto" w:fill="D9D9D9" w:themeFill="background1" w:themeFillShade="D9"/>
            <w:vAlign w:val="center"/>
          </w:tcPr>
          <w:p w14:paraId="53CA4AED" w14:textId="0500CDAD" w:rsidR="008D501B" w:rsidRPr="0011521C" w:rsidRDefault="0011521C" w:rsidP="0011521C">
            <w:pPr>
              <w:jc w:val="center"/>
              <w:rPr>
                <w:b/>
                <w:sz w:val="24"/>
                <w:szCs w:val="24"/>
              </w:rPr>
            </w:pPr>
            <w:r>
              <w:rPr>
                <w:b/>
                <w:sz w:val="24"/>
                <w:szCs w:val="24"/>
              </w:rPr>
              <w:t>Minimal  or No Implementation</w:t>
            </w:r>
          </w:p>
        </w:tc>
      </w:tr>
      <w:tr w:rsidR="008D501B" w:rsidRPr="00522FC4" w14:paraId="5D9F64B7" w14:textId="77777777" w:rsidTr="003B74EC">
        <w:tc>
          <w:tcPr>
            <w:tcW w:w="907" w:type="pct"/>
            <w:gridSpan w:val="2"/>
            <w:vAlign w:val="center"/>
          </w:tcPr>
          <w:p w14:paraId="11A525CB" w14:textId="7946858D" w:rsidR="008D501B" w:rsidRPr="006B513D" w:rsidRDefault="008D501B" w:rsidP="00D20394">
            <w:pPr>
              <w:pStyle w:val="ListParagraph"/>
              <w:numPr>
                <w:ilvl w:val="0"/>
                <w:numId w:val="24"/>
              </w:numPr>
              <w:rPr>
                <w:b/>
                <w:sz w:val="20"/>
                <w:szCs w:val="16"/>
              </w:rPr>
            </w:pPr>
            <w:r w:rsidRPr="006B513D">
              <w:rPr>
                <w:b/>
                <w:sz w:val="20"/>
                <w:szCs w:val="16"/>
              </w:rPr>
              <w:t xml:space="preserve">Collective Responsibility </w:t>
            </w:r>
          </w:p>
        </w:tc>
        <w:tc>
          <w:tcPr>
            <w:tcW w:w="1063" w:type="pct"/>
            <w:vAlign w:val="center"/>
          </w:tcPr>
          <w:p w14:paraId="40A85FA6" w14:textId="6489FE83" w:rsidR="008D501B" w:rsidRPr="006B513D" w:rsidRDefault="008D501B" w:rsidP="006B513D">
            <w:pPr>
              <w:rPr>
                <w:rFonts w:ascii="Calibri" w:hAnsi="Calibri"/>
                <w:color w:val="000000"/>
                <w:sz w:val="16"/>
                <w:szCs w:val="16"/>
              </w:rPr>
            </w:pPr>
            <w:r w:rsidRPr="006B513D">
              <w:rPr>
                <w:rFonts w:ascii="Calibri" w:hAnsi="Calibri"/>
                <w:color w:val="000000"/>
                <w:sz w:val="16"/>
                <w:szCs w:val="16"/>
              </w:rPr>
              <w:t xml:space="preserve">Success for all students is deeply embedded in the school culture and is sustained over time, with adaptions </w:t>
            </w:r>
            <w:r w:rsidR="000F6B9A">
              <w:rPr>
                <w:rFonts w:ascii="Calibri" w:hAnsi="Calibri"/>
                <w:color w:val="000000"/>
                <w:sz w:val="16"/>
                <w:szCs w:val="16"/>
              </w:rPr>
              <w:t xml:space="preserve">and modifications </w:t>
            </w:r>
            <w:r w:rsidRPr="006B513D">
              <w:rPr>
                <w:rFonts w:ascii="Calibri" w:hAnsi="Calibri"/>
                <w:color w:val="000000"/>
                <w:sz w:val="16"/>
                <w:szCs w:val="16"/>
              </w:rPr>
              <w:t xml:space="preserve">for individual students. </w:t>
            </w:r>
          </w:p>
        </w:tc>
        <w:tc>
          <w:tcPr>
            <w:tcW w:w="1308" w:type="pct"/>
            <w:gridSpan w:val="2"/>
            <w:shd w:val="clear" w:color="auto" w:fill="auto"/>
            <w:vAlign w:val="center"/>
          </w:tcPr>
          <w:p w14:paraId="166A3CEC" w14:textId="122117D5" w:rsidR="008D501B" w:rsidRPr="006B513D" w:rsidRDefault="00D61725" w:rsidP="006B513D">
            <w:pPr>
              <w:rPr>
                <w:rFonts w:ascii="Calibri" w:hAnsi="Calibri"/>
                <w:color w:val="000000"/>
                <w:sz w:val="16"/>
                <w:szCs w:val="16"/>
              </w:rPr>
            </w:pPr>
            <w:r w:rsidRPr="006B513D">
              <w:rPr>
                <w:rFonts w:ascii="Calibri" w:hAnsi="Calibri"/>
                <w:color w:val="000000"/>
                <w:sz w:val="16"/>
                <w:szCs w:val="16"/>
              </w:rPr>
              <w:t xml:space="preserve">Staff members accept and communicate responsibility for the success of all students. </w:t>
            </w:r>
          </w:p>
        </w:tc>
        <w:tc>
          <w:tcPr>
            <w:tcW w:w="862" w:type="pct"/>
            <w:gridSpan w:val="2"/>
            <w:shd w:val="clear" w:color="auto" w:fill="auto"/>
            <w:vAlign w:val="center"/>
          </w:tcPr>
          <w:p w14:paraId="04AFE681" w14:textId="333B2C56" w:rsidR="008D501B" w:rsidRPr="00B77B40" w:rsidRDefault="008D501B" w:rsidP="006B513D">
            <w:pPr>
              <w:rPr>
                <w:sz w:val="16"/>
                <w:szCs w:val="16"/>
              </w:rPr>
            </w:pPr>
            <w:r>
              <w:rPr>
                <w:bCs/>
                <w:noProof/>
                <w:sz w:val="16"/>
                <w:szCs w:val="16"/>
              </w:rPr>
              <w:t xml:space="preserve">Staff members </w:t>
            </w:r>
            <w:r w:rsidRPr="00335B37">
              <w:rPr>
                <w:sz w:val="16"/>
                <w:szCs w:val="16"/>
              </w:rPr>
              <w:t>inconsistently</w:t>
            </w:r>
            <w:r>
              <w:rPr>
                <w:sz w:val="16"/>
                <w:szCs w:val="16"/>
              </w:rPr>
              <w:t xml:space="preserve"> accept </w:t>
            </w:r>
            <w:r w:rsidRPr="00B77B40">
              <w:rPr>
                <w:sz w:val="16"/>
                <w:szCs w:val="16"/>
              </w:rPr>
              <w:t xml:space="preserve">responsibility </w:t>
            </w:r>
            <w:r>
              <w:rPr>
                <w:sz w:val="16"/>
                <w:szCs w:val="16"/>
              </w:rPr>
              <w:t>for the success of all students, or do so in a limited fashion.</w:t>
            </w:r>
          </w:p>
        </w:tc>
        <w:tc>
          <w:tcPr>
            <w:tcW w:w="860" w:type="pct"/>
            <w:vAlign w:val="center"/>
          </w:tcPr>
          <w:p w14:paraId="6B2AA240" w14:textId="77777777" w:rsidR="008D501B" w:rsidRPr="00B77B40" w:rsidRDefault="008D501B" w:rsidP="006B513D">
            <w:pPr>
              <w:rPr>
                <w:sz w:val="16"/>
                <w:szCs w:val="16"/>
              </w:rPr>
            </w:pPr>
            <w:r w:rsidRPr="00B77B40">
              <w:rPr>
                <w:sz w:val="16"/>
                <w:szCs w:val="16"/>
              </w:rPr>
              <w:t>Little or no evidence of implementation.</w:t>
            </w:r>
          </w:p>
        </w:tc>
      </w:tr>
      <w:tr w:rsidR="008D501B" w:rsidRPr="00522FC4" w14:paraId="7856B212" w14:textId="77777777" w:rsidTr="003B74EC">
        <w:tc>
          <w:tcPr>
            <w:tcW w:w="907" w:type="pct"/>
            <w:gridSpan w:val="2"/>
            <w:vAlign w:val="center"/>
          </w:tcPr>
          <w:p w14:paraId="3D93D369" w14:textId="3B4C0152" w:rsidR="008D501B" w:rsidRPr="006B513D" w:rsidRDefault="008D501B" w:rsidP="00D20394">
            <w:pPr>
              <w:pStyle w:val="ListParagraph"/>
              <w:numPr>
                <w:ilvl w:val="0"/>
                <w:numId w:val="24"/>
              </w:numPr>
              <w:rPr>
                <w:b/>
                <w:sz w:val="20"/>
                <w:szCs w:val="16"/>
              </w:rPr>
            </w:pPr>
            <w:r w:rsidRPr="006B513D">
              <w:rPr>
                <w:b/>
                <w:sz w:val="20"/>
                <w:szCs w:val="16"/>
              </w:rPr>
              <w:t xml:space="preserve">Data Communication </w:t>
            </w:r>
          </w:p>
        </w:tc>
        <w:tc>
          <w:tcPr>
            <w:tcW w:w="1063" w:type="pct"/>
            <w:vAlign w:val="center"/>
          </w:tcPr>
          <w:p w14:paraId="1B22E5E1" w14:textId="75C9B49D" w:rsidR="008D501B" w:rsidRPr="006B513D" w:rsidRDefault="005313EE" w:rsidP="000F6B9A">
            <w:pPr>
              <w:rPr>
                <w:rFonts w:ascii="Calibri" w:hAnsi="Calibri"/>
                <w:color w:val="000000"/>
                <w:sz w:val="16"/>
                <w:szCs w:val="16"/>
              </w:rPr>
            </w:pPr>
            <w:r w:rsidRPr="006B513D">
              <w:rPr>
                <w:rFonts w:ascii="Calibri" w:hAnsi="Calibri"/>
                <w:color w:val="000000"/>
                <w:sz w:val="16"/>
                <w:szCs w:val="16"/>
              </w:rPr>
              <w:t xml:space="preserve">There is </w:t>
            </w:r>
            <w:r w:rsidR="000F6B9A">
              <w:rPr>
                <w:rFonts w:ascii="Calibri" w:hAnsi="Calibri"/>
                <w:color w:val="000000"/>
                <w:sz w:val="16"/>
                <w:szCs w:val="16"/>
              </w:rPr>
              <w:t xml:space="preserve">a </w:t>
            </w:r>
            <w:r w:rsidRPr="006B513D">
              <w:rPr>
                <w:rFonts w:ascii="Calibri" w:hAnsi="Calibri"/>
                <w:color w:val="000000"/>
                <w:sz w:val="16"/>
                <w:szCs w:val="16"/>
              </w:rPr>
              <w:t>school</w:t>
            </w:r>
            <w:r w:rsidR="006B513D" w:rsidRPr="006B513D">
              <w:rPr>
                <w:rFonts w:ascii="Calibri" w:hAnsi="Calibri"/>
                <w:color w:val="000000"/>
                <w:sz w:val="16"/>
                <w:szCs w:val="16"/>
              </w:rPr>
              <w:t xml:space="preserve">-wide </w:t>
            </w:r>
            <w:r w:rsidR="000F6B9A">
              <w:rPr>
                <w:rFonts w:ascii="Calibri" w:hAnsi="Calibri"/>
                <w:color w:val="000000"/>
                <w:sz w:val="16"/>
                <w:szCs w:val="16"/>
              </w:rPr>
              <w:t>communication system</w:t>
            </w:r>
            <w:r w:rsidR="006B513D" w:rsidRPr="006B513D">
              <w:rPr>
                <w:rFonts w:ascii="Calibri" w:hAnsi="Calibri"/>
                <w:color w:val="000000"/>
                <w:sz w:val="16"/>
                <w:szCs w:val="16"/>
              </w:rPr>
              <w:t xml:space="preserve"> for </w:t>
            </w:r>
            <w:r w:rsidRPr="006B513D">
              <w:rPr>
                <w:rFonts w:ascii="Calibri" w:hAnsi="Calibri"/>
                <w:color w:val="000000"/>
                <w:sz w:val="16"/>
                <w:szCs w:val="16"/>
              </w:rPr>
              <w:t xml:space="preserve">data, </w:t>
            </w:r>
            <w:r w:rsidR="006B513D">
              <w:rPr>
                <w:rFonts w:ascii="Calibri" w:hAnsi="Calibri"/>
                <w:color w:val="000000"/>
                <w:sz w:val="16"/>
                <w:szCs w:val="16"/>
              </w:rPr>
              <w:t>which</w:t>
            </w:r>
            <w:r w:rsidR="000F6B9A">
              <w:rPr>
                <w:rFonts w:ascii="Calibri" w:hAnsi="Calibri"/>
                <w:color w:val="000000"/>
                <w:sz w:val="16"/>
                <w:szCs w:val="16"/>
              </w:rPr>
              <w:t xml:space="preserve"> is </w:t>
            </w:r>
            <w:r w:rsidRPr="006B513D">
              <w:rPr>
                <w:rFonts w:ascii="Calibri" w:hAnsi="Calibri"/>
                <w:color w:val="000000"/>
                <w:sz w:val="16"/>
                <w:szCs w:val="16"/>
              </w:rPr>
              <w:t>vis</w:t>
            </w:r>
            <w:r w:rsidR="006B513D">
              <w:rPr>
                <w:rFonts w:ascii="Calibri" w:hAnsi="Calibri"/>
                <w:color w:val="000000"/>
                <w:sz w:val="16"/>
                <w:szCs w:val="16"/>
              </w:rPr>
              <w:t xml:space="preserve">ible </w:t>
            </w:r>
            <w:r w:rsidR="000F6B9A">
              <w:rPr>
                <w:rFonts w:ascii="Calibri" w:hAnsi="Calibri"/>
                <w:color w:val="000000"/>
                <w:sz w:val="16"/>
                <w:szCs w:val="16"/>
              </w:rPr>
              <w:t xml:space="preserve">and accessible </w:t>
            </w:r>
            <w:r w:rsidR="006B513D">
              <w:rPr>
                <w:rFonts w:ascii="Calibri" w:hAnsi="Calibri"/>
                <w:color w:val="000000"/>
                <w:sz w:val="16"/>
                <w:szCs w:val="16"/>
              </w:rPr>
              <w:t>to all stakeholders, and</w:t>
            </w:r>
            <w:r w:rsidRPr="006B513D">
              <w:rPr>
                <w:rFonts w:ascii="Calibri" w:hAnsi="Calibri"/>
                <w:color w:val="000000"/>
                <w:sz w:val="16"/>
                <w:szCs w:val="16"/>
              </w:rPr>
              <w:t xml:space="preserve"> involves other district buildings, both vertically and (when needed) horizontally. </w:t>
            </w:r>
          </w:p>
        </w:tc>
        <w:tc>
          <w:tcPr>
            <w:tcW w:w="1308" w:type="pct"/>
            <w:gridSpan w:val="2"/>
            <w:shd w:val="clear" w:color="auto" w:fill="auto"/>
            <w:vAlign w:val="center"/>
          </w:tcPr>
          <w:p w14:paraId="24D996D2" w14:textId="34C211F2" w:rsidR="008D501B" w:rsidRPr="006B513D" w:rsidRDefault="000F6B9A" w:rsidP="006B513D">
            <w:pPr>
              <w:rPr>
                <w:rFonts w:ascii="Calibri" w:hAnsi="Calibri"/>
                <w:color w:val="000000"/>
                <w:sz w:val="16"/>
                <w:szCs w:val="16"/>
              </w:rPr>
            </w:pPr>
            <w:r>
              <w:rPr>
                <w:rFonts w:ascii="Calibri" w:hAnsi="Calibri"/>
                <w:color w:val="000000"/>
                <w:sz w:val="16"/>
                <w:szCs w:val="16"/>
              </w:rPr>
              <w:t xml:space="preserve">Teams have </w:t>
            </w:r>
            <w:proofErr w:type="gramStart"/>
            <w:r>
              <w:rPr>
                <w:rFonts w:ascii="Calibri" w:hAnsi="Calibri"/>
                <w:color w:val="000000"/>
                <w:sz w:val="16"/>
                <w:szCs w:val="16"/>
              </w:rPr>
              <w:t xml:space="preserve">a </w:t>
            </w:r>
            <w:r w:rsidR="00D61725" w:rsidRPr="006B513D">
              <w:rPr>
                <w:rFonts w:ascii="Calibri" w:hAnsi="Calibri"/>
                <w:color w:val="000000"/>
                <w:sz w:val="16"/>
                <w:szCs w:val="16"/>
              </w:rPr>
              <w:t xml:space="preserve"> communication</w:t>
            </w:r>
            <w:proofErr w:type="gramEnd"/>
            <w:r w:rsidR="00D61725" w:rsidRPr="006B513D">
              <w:rPr>
                <w:rFonts w:ascii="Calibri" w:hAnsi="Calibri"/>
                <w:color w:val="000000"/>
                <w:sz w:val="16"/>
                <w:szCs w:val="16"/>
              </w:rPr>
              <w:t xml:space="preserve"> system for data (academic, behavior, attendance, entrance and exit criteria for tiers, etc.).</w:t>
            </w:r>
          </w:p>
        </w:tc>
        <w:tc>
          <w:tcPr>
            <w:tcW w:w="862" w:type="pct"/>
            <w:gridSpan w:val="2"/>
            <w:shd w:val="clear" w:color="auto" w:fill="auto"/>
            <w:vAlign w:val="center"/>
          </w:tcPr>
          <w:p w14:paraId="4A7BC4F7" w14:textId="56B23ABE" w:rsidR="008D501B" w:rsidRPr="00335B37" w:rsidRDefault="008D501B" w:rsidP="006B513D">
            <w:pPr>
              <w:rPr>
                <w:sz w:val="16"/>
                <w:szCs w:val="16"/>
              </w:rPr>
            </w:pPr>
            <w:r w:rsidRPr="00335B37">
              <w:rPr>
                <w:sz w:val="16"/>
                <w:szCs w:val="16"/>
              </w:rPr>
              <w:t>Teams have an inconsistent or limited communication system for data.</w:t>
            </w:r>
          </w:p>
        </w:tc>
        <w:tc>
          <w:tcPr>
            <w:tcW w:w="860" w:type="pct"/>
            <w:vAlign w:val="center"/>
          </w:tcPr>
          <w:p w14:paraId="094006EF" w14:textId="77777777" w:rsidR="008D501B" w:rsidRPr="00B77B40" w:rsidRDefault="008D501B" w:rsidP="006B513D">
            <w:pPr>
              <w:rPr>
                <w:sz w:val="16"/>
                <w:szCs w:val="16"/>
              </w:rPr>
            </w:pPr>
            <w:r w:rsidRPr="00B77B40">
              <w:rPr>
                <w:sz w:val="16"/>
                <w:szCs w:val="16"/>
              </w:rPr>
              <w:t>Little or no evidence of implementation.</w:t>
            </w:r>
          </w:p>
        </w:tc>
      </w:tr>
      <w:tr w:rsidR="008D501B" w:rsidRPr="00522FC4" w14:paraId="13C7E96D" w14:textId="77777777" w:rsidTr="003B74EC">
        <w:tc>
          <w:tcPr>
            <w:tcW w:w="907" w:type="pct"/>
            <w:gridSpan w:val="2"/>
            <w:vAlign w:val="center"/>
          </w:tcPr>
          <w:p w14:paraId="72BFCE5D" w14:textId="578A0DEB" w:rsidR="008D501B" w:rsidRPr="006B513D" w:rsidRDefault="008D501B" w:rsidP="00D20394">
            <w:pPr>
              <w:pStyle w:val="ListParagraph"/>
              <w:numPr>
                <w:ilvl w:val="0"/>
                <w:numId w:val="24"/>
              </w:numPr>
              <w:rPr>
                <w:b/>
                <w:sz w:val="20"/>
                <w:szCs w:val="16"/>
              </w:rPr>
            </w:pPr>
            <w:r w:rsidRPr="006B513D">
              <w:rPr>
                <w:b/>
                <w:sz w:val="20"/>
                <w:szCs w:val="16"/>
              </w:rPr>
              <w:t xml:space="preserve">Tier 1 </w:t>
            </w:r>
          </w:p>
        </w:tc>
        <w:tc>
          <w:tcPr>
            <w:tcW w:w="1063" w:type="pct"/>
            <w:vAlign w:val="center"/>
          </w:tcPr>
          <w:p w14:paraId="57FF19D9" w14:textId="172371D9" w:rsidR="008D501B" w:rsidRPr="006B513D" w:rsidRDefault="005313EE" w:rsidP="006B513D">
            <w:pPr>
              <w:rPr>
                <w:rFonts w:ascii="Calibri" w:hAnsi="Calibri"/>
                <w:color w:val="000000"/>
                <w:sz w:val="16"/>
                <w:szCs w:val="16"/>
              </w:rPr>
            </w:pPr>
            <w:r w:rsidRPr="006B513D">
              <w:rPr>
                <w:rFonts w:ascii="Calibri" w:hAnsi="Calibri"/>
                <w:color w:val="000000"/>
                <w:sz w:val="16"/>
                <w:szCs w:val="16"/>
              </w:rPr>
              <w:t xml:space="preserve">Both cause and effect data are monitored and adjusted to increase fidelity of implementation across all aspects of Tier </w:t>
            </w:r>
            <w:r w:rsidR="00CC30FB">
              <w:rPr>
                <w:rFonts w:ascii="Calibri" w:hAnsi="Calibri"/>
                <w:color w:val="000000"/>
                <w:sz w:val="16"/>
                <w:szCs w:val="16"/>
              </w:rPr>
              <w:t>1. Longitudinal data indicates tiered i</w:t>
            </w:r>
            <w:r w:rsidRPr="006B513D">
              <w:rPr>
                <w:rFonts w:ascii="Calibri" w:hAnsi="Calibri"/>
                <w:color w:val="000000"/>
                <w:sz w:val="16"/>
                <w:szCs w:val="16"/>
              </w:rPr>
              <w:t>nstruction is increasingly effective over time.</w:t>
            </w:r>
          </w:p>
        </w:tc>
        <w:tc>
          <w:tcPr>
            <w:tcW w:w="1308" w:type="pct"/>
            <w:gridSpan w:val="2"/>
            <w:shd w:val="clear" w:color="auto" w:fill="auto"/>
            <w:vAlign w:val="center"/>
          </w:tcPr>
          <w:p w14:paraId="5FD80C16" w14:textId="77777777" w:rsidR="00CC30FB" w:rsidRDefault="00D61725" w:rsidP="006B513D">
            <w:pPr>
              <w:rPr>
                <w:rFonts w:ascii="Calibri" w:hAnsi="Calibri"/>
                <w:color w:val="000000"/>
                <w:sz w:val="16"/>
                <w:szCs w:val="16"/>
              </w:rPr>
            </w:pPr>
            <w:r w:rsidRPr="006B513D">
              <w:rPr>
                <w:rFonts w:ascii="Calibri" w:hAnsi="Calibri"/>
                <w:color w:val="000000"/>
                <w:sz w:val="16"/>
                <w:szCs w:val="16"/>
              </w:rPr>
              <w:t>The school implements the essential co</w:t>
            </w:r>
            <w:r w:rsidR="00CC30FB">
              <w:rPr>
                <w:rFonts w:ascii="Calibri" w:hAnsi="Calibri"/>
                <w:color w:val="000000"/>
                <w:sz w:val="16"/>
                <w:szCs w:val="16"/>
              </w:rPr>
              <w:t>mponents of Tier 1 intervention:</w:t>
            </w:r>
          </w:p>
          <w:p w14:paraId="52BE8F0A" w14:textId="77777777" w:rsidR="00CC30FB" w:rsidRDefault="00D61725" w:rsidP="00D20394">
            <w:pPr>
              <w:pStyle w:val="ListParagraph"/>
              <w:numPr>
                <w:ilvl w:val="0"/>
                <w:numId w:val="25"/>
              </w:numPr>
              <w:rPr>
                <w:rFonts w:ascii="Calibri" w:hAnsi="Calibri"/>
                <w:color w:val="000000"/>
                <w:sz w:val="16"/>
                <w:szCs w:val="16"/>
              </w:rPr>
            </w:pPr>
            <w:r w:rsidRPr="00CC30FB">
              <w:rPr>
                <w:rFonts w:ascii="Calibri" w:hAnsi="Calibri"/>
                <w:color w:val="000000"/>
                <w:sz w:val="16"/>
                <w:szCs w:val="16"/>
              </w:rPr>
              <w:t>universal s</w:t>
            </w:r>
            <w:r w:rsidR="00CC30FB">
              <w:rPr>
                <w:rFonts w:ascii="Calibri" w:hAnsi="Calibri"/>
                <w:color w:val="000000"/>
                <w:sz w:val="16"/>
                <w:szCs w:val="16"/>
              </w:rPr>
              <w:t>creening 2 to 3 times per year</w:t>
            </w:r>
          </w:p>
          <w:p w14:paraId="2B337B5A" w14:textId="77777777" w:rsidR="00CC30FB" w:rsidRDefault="00D61725" w:rsidP="00D20394">
            <w:pPr>
              <w:pStyle w:val="ListParagraph"/>
              <w:numPr>
                <w:ilvl w:val="0"/>
                <w:numId w:val="25"/>
              </w:numPr>
              <w:rPr>
                <w:rFonts w:ascii="Calibri" w:hAnsi="Calibri"/>
                <w:color w:val="000000"/>
                <w:sz w:val="16"/>
                <w:szCs w:val="16"/>
              </w:rPr>
            </w:pPr>
            <w:r w:rsidRPr="00CC30FB">
              <w:rPr>
                <w:rFonts w:ascii="Calibri" w:hAnsi="Calibri"/>
                <w:color w:val="000000"/>
                <w:sz w:val="16"/>
                <w:szCs w:val="16"/>
              </w:rPr>
              <w:t>continuous a</w:t>
            </w:r>
            <w:r w:rsidR="00CC30FB">
              <w:rPr>
                <w:rFonts w:ascii="Calibri" w:hAnsi="Calibri"/>
                <w:color w:val="000000"/>
                <w:sz w:val="16"/>
                <w:szCs w:val="16"/>
              </w:rPr>
              <w:t>nd ongoing progress monitoring</w:t>
            </w:r>
          </w:p>
          <w:p w14:paraId="6BD059C2" w14:textId="5B9AAF47" w:rsidR="00CC30FB" w:rsidRDefault="00D61725" w:rsidP="00D20394">
            <w:pPr>
              <w:pStyle w:val="ListParagraph"/>
              <w:numPr>
                <w:ilvl w:val="0"/>
                <w:numId w:val="25"/>
              </w:numPr>
              <w:rPr>
                <w:rFonts w:ascii="Calibri" w:hAnsi="Calibri"/>
                <w:color w:val="000000"/>
                <w:sz w:val="16"/>
                <w:szCs w:val="16"/>
              </w:rPr>
            </w:pPr>
            <w:r w:rsidRPr="00CC30FB">
              <w:rPr>
                <w:rFonts w:ascii="Calibri" w:hAnsi="Calibri"/>
                <w:color w:val="000000"/>
                <w:sz w:val="16"/>
                <w:szCs w:val="16"/>
              </w:rPr>
              <w:t>evidence-based instructio</w:t>
            </w:r>
            <w:r w:rsidR="00CC30FB">
              <w:rPr>
                <w:rFonts w:ascii="Calibri" w:hAnsi="Calibri"/>
                <w:color w:val="000000"/>
                <w:sz w:val="16"/>
                <w:szCs w:val="16"/>
              </w:rPr>
              <w:t>nal strategies</w:t>
            </w:r>
          </w:p>
          <w:p w14:paraId="45990AFF" w14:textId="47BF4517" w:rsidR="008D501B" w:rsidRPr="00CC30FB" w:rsidRDefault="006B513D" w:rsidP="00D20394">
            <w:pPr>
              <w:pStyle w:val="ListParagraph"/>
              <w:numPr>
                <w:ilvl w:val="0"/>
                <w:numId w:val="25"/>
              </w:numPr>
              <w:rPr>
                <w:rFonts w:ascii="Calibri" w:hAnsi="Calibri"/>
                <w:color w:val="000000"/>
                <w:sz w:val="16"/>
                <w:szCs w:val="16"/>
              </w:rPr>
            </w:pPr>
            <w:r w:rsidRPr="00CC30FB">
              <w:rPr>
                <w:rFonts w:ascii="Calibri" w:hAnsi="Calibri"/>
                <w:color w:val="000000"/>
                <w:sz w:val="16"/>
                <w:szCs w:val="16"/>
              </w:rPr>
              <w:t xml:space="preserve"> </w:t>
            </w:r>
            <w:proofErr w:type="gramStart"/>
            <w:r w:rsidR="003B74EC">
              <w:rPr>
                <w:rFonts w:ascii="Calibri" w:hAnsi="Calibri"/>
                <w:color w:val="000000"/>
                <w:sz w:val="16"/>
                <w:szCs w:val="16"/>
              </w:rPr>
              <w:t>provide</w:t>
            </w:r>
            <w:proofErr w:type="gramEnd"/>
            <w:r w:rsidR="003B74EC">
              <w:rPr>
                <w:rFonts w:ascii="Calibri" w:hAnsi="Calibri"/>
                <w:color w:val="000000"/>
                <w:sz w:val="16"/>
                <w:szCs w:val="16"/>
              </w:rPr>
              <w:t xml:space="preserve"> </w:t>
            </w:r>
            <w:r w:rsidRPr="00CC30FB">
              <w:rPr>
                <w:rFonts w:ascii="Calibri" w:hAnsi="Calibri"/>
                <w:color w:val="000000"/>
                <w:sz w:val="16"/>
                <w:szCs w:val="16"/>
              </w:rPr>
              <w:t>additional time</w:t>
            </w:r>
            <w:r w:rsidR="00CC30FB">
              <w:rPr>
                <w:rFonts w:ascii="Calibri" w:hAnsi="Calibri"/>
                <w:color w:val="000000"/>
                <w:sz w:val="16"/>
                <w:szCs w:val="16"/>
              </w:rPr>
              <w:t xml:space="preserve"> and support.</w:t>
            </w:r>
          </w:p>
        </w:tc>
        <w:tc>
          <w:tcPr>
            <w:tcW w:w="862" w:type="pct"/>
            <w:gridSpan w:val="2"/>
            <w:shd w:val="clear" w:color="auto" w:fill="auto"/>
            <w:vAlign w:val="center"/>
          </w:tcPr>
          <w:p w14:paraId="1B47A85D" w14:textId="7878583F" w:rsidR="008D501B" w:rsidRPr="00335B37" w:rsidRDefault="008D501B" w:rsidP="006B513D">
            <w:pPr>
              <w:rPr>
                <w:bCs/>
                <w:sz w:val="16"/>
                <w:szCs w:val="16"/>
              </w:rPr>
            </w:pPr>
            <w:r w:rsidRPr="00335B37">
              <w:rPr>
                <w:bCs/>
                <w:sz w:val="16"/>
                <w:szCs w:val="16"/>
              </w:rPr>
              <w:t>The school inconsistently implements essential components of Tier 1 interventions (see proficient), or does so in a limited fashion.</w:t>
            </w:r>
          </w:p>
        </w:tc>
        <w:tc>
          <w:tcPr>
            <w:tcW w:w="860" w:type="pct"/>
            <w:vAlign w:val="center"/>
          </w:tcPr>
          <w:p w14:paraId="2712B574" w14:textId="77777777" w:rsidR="008D501B" w:rsidRPr="00B77B40" w:rsidRDefault="008D501B" w:rsidP="006B513D">
            <w:pPr>
              <w:rPr>
                <w:sz w:val="16"/>
                <w:szCs w:val="16"/>
              </w:rPr>
            </w:pPr>
            <w:r w:rsidRPr="00B77B40">
              <w:rPr>
                <w:sz w:val="16"/>
                <w:szCs w:val="16"/>
              </w:rPr>
              <w:t>Little or no evidence of implementation.</w:t>
            </w:r>
          </w:p>
        </w:tc>
      </w:tr>
      <w:tr w:rsidR="008D501B" w:rsidRPr="00522FC4" w14:paraId="6F3D0E5A" w14:textId="77777777" w:rsidTr="003B74EC">
        <w:tc>
          <w:tcPr>
            <w:tcW w:w="907" w:type="pct"/>
            <w:gridSpan w:val="2"/>
            <w:vAlign w:val="center"/>
          </w:tcPr>
          <w:p w14:paraId="60CC7F94" w14:textId="3C11EB2B" w:rsidR="008D501B" w:rsidRPr="006B513D" w:rsidRDefault="008D501B" w:rsidP="00D20394">
            <w:pPr>
              <w:pStyle w:val="ListParagraph"/>
              <w:numPr>
                <w:ilvl w:val="0"/>
                <w:numId w:val="24"/>
              </w:numPr>
              <w:rPr>
                <w:b/>
                <w:sz w:val="20"/>
                <w:szCs w:val="16"/>
              </w:rPr>
            </w:pPr>
            <w:r w:rsidRPr="006B513D">
              <w:rPr>
                <w:b/>
                <w:sz w:val="20"/>
                <w:szCs w:val="16"/>
              </w:rPr>
              <w:t xml:space="preserve">Tier 2 </w:t>
            </w:r>
          </w:p>
        </w:tc>
        <w:tc>
          <w:tcPr>
            <w:tcW w:w="1063" w:type="pct"/>
            <w:vAlign w:val="center"/>
          </w:tcPr>
          <w:p w14:paraId="68A146CB" w14:textId="03BB1E62" w:rsidR="008D501B" w:rsidRPr="00CC30FB" w:rsidRDefault="005313EE" w:rsidP="00CC30FB">
            <w:pPr>
              <w:rPr>
                <w:rFonts w:ascii="Calibri" w:hAnsi="Calibri"/>
                <w:color w:val="000000"/>
                <w:sz w:val="16"/>
                <w:szCs w:val="16"/>
              </w:rPr>
            </w:pPr>
            <w:r w:rsidRPr="00CC30FB">
              <w:rPr>
                <w:rFonts w:ascii="Calibri" w:hAnsi="Calibri"/>
                <w:color w:val="000000"/>
                <w:sz w:val="16"/>
                <w:szCs w:val="16"/>
              </w:rPr>
              <w:t>Both cause and effect data are monitored and adjusted to increase fidelity of implementation across all aspects of Tier 2</w:t>
            </w:r>
            <w:r w:rsidR="00CC30FB">
              <w:rPr>
                <w:rFonts w:ascii="Calibri" w:hAnsi="Calibri"/>
                <w:color w:val="000000"/>
                <w:sz w:val="16"/>
                <w:szCs w:val="16"/>
              </w:rPr>
              <w:t>.  Longitudinal data indicates tiered i</w:t>
            </w:r>
            <w:r w:rsidRPr="00CC30FB">
              <w:rPr>
                <w:rFonts w:ascii="Calibri" w:hAnsi="Calibri"/>
                <w:color w:val="000000"/>
                <w:sz w:val="16"/>
                <w:szCs w:val="16"/>
              </w:rPr>
              <w:t>nstruction is increasingly effective over time.</w:t>
            </w:r>
          </w:p>
        </w:tc>
        <w:tc>
          <w:tcPr>
            <w:tcW w:w="1308" w:type="pct"/>
            <w:gridSpan w:val="2"/>
            <w:shd w:val="clear" w:color="auto" w:fill="auto"/>
            <w:vAlign w:val="center"/>
          </w:tcPr>
          <w:p w14:paraId="33DB46D7" w14:textId="77777777" w:rsidR="00CC30FB" w:rsidRDefault="00D61725" w:rsidP="00CC30FB">
            <w:pPr>
              <w:rPr>
                <w:rFonts w:ascii="Calibri" w:hAnsi="Calibri"/>
                <w:color w:val="000000"/>
                <w:sz w:val="16"/>
                <w:szCs w:val="16"/>
              </w:rPr>
            </w:pPr>
            <w:r w:rsidRPr="00CC30FB">
              <w:rPr>
                <w:rFonts w:ascii="Calibri" w:hAnsi="Calibri"/>
                <w:color w:val="000000"/>
                <w:sz w:val="16"/>
                <w:szCs w:val="16"/>
              </w:rPr>
              <w:t>The school implements the essential components of a Tier 2 intervention plan</w:t>
            </w:r>
            <w:r w:rsidR="00CC30FB">
              <w:rPr>
                <w:rFonts w:ascii="Calibri" w:hAnsi="Calibri"/>
                <w:color w:val="000000"/>
                <w:sz w:val="16"/>
                <w:szCs w:val="16"/>
              </w:rPr>
              <w:t>:</w:t>
            </w:r>
          </w:p>
          <w:p w14:paraId="0BB2FCF7" w14:textId="77777777" w:rsidR="00CC30FB" w:rsidRDefault="00D61725" w:rsidP="00D20394">
            <w:pPr>
              <w:pStyle w:val="ListParagraph"/>
              <w:numPr>
                <w:ilvl w:val="0"/>
                <w:numId w:val="26"/>
              </w:numPr>
              <w:rPr>
                <w:rFonts w:ascii="Calibri" w:hAnsi="Calibri"/>
                <w:color w:val="000000"/>
                <w:sz w:val="16"/>
                <w:szCs w:val="16"/>
              </w:rPr>
            </w:pPr>
            <w:r w:rsidRPr="00CC30FB">
              <w:rPr>
                <w:rFonts w:ascii="Calibri" w:hAnsi="Calibri"/>
                <w:color w:val="000000"/>
                <w:sz w:val="16"/>
                <w:szCs w:val="16"/>
              </w:rPr>
              <w:t>identification of intentional non-learner</w:t>
            </w:r>
            <w:r w:rsidR="00CC30FB">
              <w:rPr>
                <w:rFonts w:ascii="Calibri" w:hAnsi="Calibri"/>
                <w:color w:val="000000"/>
                <w:sz w:val="16"/>
                <w:szCs w:val="16"/>
              </w:rPr>
              <w:t>s and failed learners</w:t>
            </w:r>
          </w:p>
          <w:p w14:paraId="55E46FEA" w14:textId="77777777" w:rsidR="00CC30FB" w:rsidRDefault="00D61725" w:rsidP="00D20394">
            <w:pPr>
              <w:pStyle w:val="ListParagraph"/>
              <w:numPr>
                <w:ilvl w:val="0"/>
                <w:numId w:val="26"/>
              </w:numPr>
              <w:rPr>
                <w:rFonts w:ascii="Calibri" w:hAnsi="Calibri"/>
                <w:color w:val="000000"/>
                <w:sz w:val="16"/>
                <w:szCs w:val="16"/>
              </w:rPr>
            </w:pPr>
            <w:r w:rsidRPr="00CC30FB">
              <w:rPr>
                <w:rFonts w:ascii="Calibri" w:hAnsi="Calibri"/>
                <w:color w:val="000000"/>
                <w:sz w:val="16"/>
                <w:szCs w:val="16"/>
              </w:rPr>
              <w:t>targeted, timely and direct</w:t>
            </w:r>
            <w:r w:rsidR="00CC30FB">
              <w:rPr>
                <w:rFonts w:ascii="Calibri" w:hAnsi="Calibri"/>
                <w:color w:val="000000"/>
                <w:sz w:val="16"/>
                <w:szCs w:val="16"/>
              </w:rPr>
              <w:t>ive instruction and assessment</w:t>
            </w:r>
          </w:p>
          <w:p w14:paraId="2F810594" w14:textId="77777777" w:rsidR="00CC30FB" w:rsidRDefault="00D61725" w:rsidP="00D20394">
            <w:pPr>
              <w:pStyle w:val="ListParagraph"/>
              <w:numPr>
                <w:ilvl w:val="0"/>
                <w:numId w:val="26"/>
              </w:numPr>
              <w:rPr>
                <w:rFonts w:ascii="Calibri" w:hAnsi="Calibri"/>
                <w:color w:val="000000"/>
                <w:sz w:val="16"/>
                <w:szCs w:val="16"/>
              </w:rPr>
            </w:pPr>
            <w:r w:rsidRPr="00CC30FB">
              <w:rPr>
                <w:rFonts w:ascii="Calibri" w:hAnsi="Calibri"/>
                <w:color w:val="000000"/>
                <w:sz w:val="16"/>
                <w:szCs w:val="16"/>
              </w:rPr>
              <w:t>data-driven decisio</w:t>
            </w:r>
            <w:r w:rsidR="00CC30FB">
              <w:rPr>
                <w:rFonts w:ascii="Calibri" w:hAnsi="Calibri"/>
                <w:color w:val="000000"/>
                <w:sz w:val="16"/>
                <w:szCs w:val="16"/>
              </w:rPr>
              <w:t>ns based upon multiple sources</w:t>
            </w:r>
          </w:p>
          <w:p w14:paraId="797A902E" w14:textId="3BB9A4EC" w:rsidR="008D501B" w:rsidRPr="00CC30FB" w:rsidRDefault="00D61725" w:rsidP="00D20394">
            <w:pPr>
              <w:pStyle w:val="ListParagraph"/>
              <w:numPr>
                <w:ilvl w:val="0"/>
                <w:numId w:val="26"/>
              </w:numPr>
              <w:rPr>
                <w:rFonts w:ascii="Calibri" w:hAnsi="Calibri"/>
                <w:color w:val="000000"/>
                <w:sz w:val="16"/>
                <w:szCs w:val="16"/>
              </w:rPr>
            </w:pPr>
            <w:proofErr w:type="gramStart"/>
            <w:r w:rsidRPr="00CC30FB">
              <w:rPr>
                <w:rFonts w:ascii="Calibri" w:hAnsi="Calibri"/>
                <w:color w:val="000000"/>
                <w:sz w:val="16"/>
                <w:szCs w:val="16"/>
              </w:rPr>
              <w:t>mor</w:t>
            </w:r>
            <w:r w:rsidR="00CC30FB">
              <w:rPr>
                <w:rFonts w:ascii="Calibri" w:hAnsi="Calibri"/>
                <w:color w:val="000000"/>
                <w:sz w:val="16"/>
                <w:szCs w:val="16"/>
              </w:rPr>
              <w:t>e</w:t>
            </w:r>
            <w:proofErr w:type="gramEnd"/>
            <w:r w:rsidR="00CC30FB">
              <w:rPr>
                <w:rFonts w:ascii="Calibri" w:hAnsi="Calibri"/>
                <w:color w:val="000000"/>
                <w:sz w:val="16"/>
                <w:szCs w:val="16"/>
              </w:rPr>
              <w:t xml:space="preserve"> frequent progress monitoring.</w:t>
            </w:r>
          </w:p>
        </w:tc>
        <w:tc>
          <w:tcPr>
            <w:tcW w:w="862" w:type="pct"/>
            <w:gridSpan w:val="2"/>
            <w:shd w:val="clear" w:color="auto" w:fill="auto"/>
            <w:vAlign w:val="center"/>
          </w:tcPr>
          <w:p w14:paraId="6DFA2CD2" w14:textId="79DEBC4A" w:rsidR="008D501B" w:rsidRPr="00335B37" w:rsidRDefault="008D501B" w:rsidP="00CC30FB">
            <w:pPr>
              <w:rPr>
                <w:bCs/>
                <w:sz w:val="16"/>
                <w:szCs w:val="16"/>
              </w:rPr>
            </w:pPr>
            <w:r w:rsidRPr="00335B37">
              <w:rPr>
                <w:bCs/>
                <w:sz w:val="16"/>
                <w:szCs w:val="16"/>
              </w:rPr>
              <w:t>The school inconsistently implements essential components of a Tier 2 intervention plan (see proficient), or does so in a limited fashion.</w:t>
            </w:r>
          </w:p>
        </w:tc>
        <w:tc>
          <w:tcPr>
            <w:tcW w:w="860" w:type="pct"/>
            <w:vAlign w:val="center"/>
          </w:tcPr>
          <w:p w14:paraId="319654B9" w14:textId="77777777" w:rsidR="008D501B" w:rsidRPr="00B77B40" w:rsidRDefault="008D501B" w:rsidP="00CC30FB">
            <w:pPr>
              <w:rPr>
                <w:sz w:val="16"/>
                <w:szCs w:val="16"/>
              </w:rPr>
            </w:pPr>
            <w:r w:rsidRPr="00B77B40">
              <w:rPr>
                <w:sz w:val="16"/>
                <w:szCs w:val="16"/>
              </w:rPr>
              <w:t>Little or no evidence of implementation.</w:t>
            </w:r>
          </w:p>
        </w:tc>
      </w:tr>
      <w:tr w:rsidR="008D501B" w:rsidRPr="00522FC4" w14:paraId="10A9D258" w14:textId="77777777" w:rsidTr="003B74EC">
        <w:tc>
          <w:tcPr>
            <w:tcW w:w="907" w:type="pct"/>
            <w:gridSpan w:val="2"/>
            <w:vAlign w:val="center"/>
          </w:tcPr>
          <w:p w14:paraId="4CB5770E" w14:textId="34D23198" w:rsidR="008D501B" w:rsidRPr="006B513D" w:rsidRDefault="008D501B" w:rsidP="00D20394">
            <w:pPr>
              <w:pStyle w:val="ListParagraph"/>
              <w:numPr>
                <w:ilvl w:val="0"/>
                <w:numId w:val="24"/>
              </w:numPr>
              <w:rPr>
                <w:b/>
                <w:sz w:val="20"/>
                <w:szCs w:val="16"/>
              </w:rPr>
            </w:pPr>
            <w:r w:rsidRPr="006B513D">
              <w:rPr>
                <w:b/>
                <w:sz w:val="20"/>
                <w:szCs w:val="16"/>
              </w:rPr>
              <w:t xml:space="preserve">Tier 3 </w:t>
            </w:r>
          </w:p>
        </w:tc>
        <w:tc>
          <w:tcPr>
            <w:tcW w:w="1063" w:type="pct"/>
            <w:vAlign w:val="center"/>
          </w:tcPr>
          <w:p w14:paraId="24416A60" w14:textId="0D3F0CED" w:rsidR="008D501B" w:rsidRPr="00CC30FB" w:rsidRDefault="005313EE" w:rsidP="00CC30FB">
            <w:pPr>
              <w:rPr>
                <w:rFonts w:ascii="Calibri" w:hAnsi="Calibri"/>
                <w:color w:val="000000"/>
                <w:sz w:val="16"/>
                <w:szCs w:val="16"/>
              </w:rPr>
            </w:pPr>
            <w:r w:rsidRPr="00CC30FB">
              <w:rPr>
                <w:rFonts w:ascii="Calibri" w:hAnsi="Calibri"/>
                <w:color w:val="000000"/>
                <w:sz w:val="16"/>
                <w:szCs w:val="16"/>
              </w:rPr>
              <w:t>Both cause and effect data are monitored and adjusted to increase fidelity of implementation across all aspects of Tier 3.  Longitudinal data indica</w:t>
            </w:r>
            <w:r w:rsidR="00CC30FB">
              <w:rPr>
                <w:rFonts w:ascii="Calibri" w:hAnsi="Calibri"/>
                <w:color w:val="000000"/>
                <w:sz w:val="16"/>
                <w:szCs w:val="16"/>
              </w:rPr>
              <w:t>tes tiered i</w:t>
            </w:r>
            <w:r w:rsidRPr="00CC30FB">
              <w:rPr>
                <w:rFonts w:ascii="Calibri" w:hAnsi="Calibri"/>
                <w:color w:val="000000"/>
                <w:sz w:val="16"/>
                <w:szCs w:val="16"/>
              </w:rPr>
              <w:t>nstruction is increasingly effective over time.</w:t>
            </w:r>
          </w:p>
        </w:tc>
        <w:tc>
          <w:tcPr>
            <w:tcW w:w="1308" w:type="pct"/>
            <w:gridSpan w:val="2"/>
            <w:shd w:val="clear" w:color="auto" w:fill="auto"/>
            <w:vAlign w:val="center"/>
          </w:tcPr>
          <w:p w14:paraId="152897F1" w14:textId="77777777" w:rsidR="00CC30FB" w:rsidRDefault="00D61725" w:rsidP="00CC30FB">
            <w:pPr>
              <w:rPr>
                <w:rFonts w:ascii="Calibri" w:hAnsi="Calibri"/>
                <w:color w:val="000000"/>
                <w:sz w:val="16"/>
                <w:szCs w:val="16"/>
              </w:rPr>
            </w:pPr>
            <w:r w:rsidRPr="00CC30FB">
              <w:rPr>
                <w:rFonts w:ascii="Calibri" w:hAnsi="Calibri"/>
                <w:color w:val="000000"/>
                <w:sz w:val="16"/>
                <w:szCs w:val="16"/>
              </w:rPr>
              <w:t>The school implements the essential components of a Tier 3 intervention plan</w:t>
            </w:r>
            <w:r w:rsidR="00CC30FB">
              <w:rPr>
                <w:rFonts w:ascii="Calibri" w:hAnsi="Calibri"/>
                <w:color w:val="000000"/>
                <w:sz w:val="16"/>
                <w:szCs w:val="16"/>
              </w:rPr>
              <w:t>:</w:t>
            </w:r>
          </w:p>
          <w:p w14:paraId="5C0A76CB" w14:textId="77777777" w:rsidR="00CC30FB" w:rsidRDefault="00D61725" w:rsidP="00D20394">
            <w:pPr>
              <w:pStyle w:val="ListParagraph"/>
              <w:numPr>
                <w:ilvl w:val="0"/>
                <w:numId w:val="27"/>
              </w:numPr>
              <w:rPr>
                <w:rFonts w:ascii="Calibri" w:hAnsi="Calibri"/>
                <w:color w:val="000000"/>
                <w:sz w:val="16"/>
                <w:szCs w:val="16"/>
              </w:rPr>
            </w:pPr>
            <w:r w:rsidRPr="00CC30FB">
              <w:rPr>
                <w:rFonts w:ascii="Calibri" w:hAnsi="Calibri"/>
                <w:color w:val="000000"/>
                <w:sz w:val="16"/>
                <w:szCs w:val="16"/>
              </w:rPr>
              <w:t xml:space="preserve">multiple sources of data to identify </w:t>
            </w:r>
            <w:r w:rsidR="00CC30FB">
              <w:rPr>
                <w:rFonts w:ascii="Calibri" w:hAnsi="Calibri"/>
                <w:color w:val="000000"/>
                <w:sz w:val="16"/>
                <w:szCs w:val="16"/>
              </w:rPr>
              <w:t>root causes of failed learning</w:t>
            </w:r>
          </w:p>
          <w:p w14:paraId="782DE128" w14:textId="77777777" w:rsidR="00CC30FB" w:rsidRDefault="00D61725" w:rsidP="00D20394">
            <w:pPr>
              <w:pStyle w:val="ListParagraph"/>
              <w:numPr>
                <w:ilvl w:val="0"/>
                <w:numId w:val="27"/>
              </w:numPr>
              <w:rPr>
                <w:rFonts w:ascii="Calibri" w:hAnsi="Calibri"/>
                <w:color w:val="000000"/>
                <w:sz w:val="16"/>
                <w:szCs w:val="16"/>
              </w:rPr>
            </w:pPr>
            <w:r w:rsidRPr="00CC30FB">
              <w:rPr>
                <w:rFonts w:ascii="Calibri" w:hAnsi="Calibri"/>
                <w:color w:val="000000"/>
                <w:sz w:val="16"/>
                <w:szCs w:val="16"/>
              </w:rPr>
              <w:t>specific, more intensive support delivered by tr</w:t>
            </w:r>
            <w:r w:rsidR="00CC30FB">
              <w:rPr>
                <w:rFonts w:ascii="Calibri" w:hAnsi="Calibri"/>
                <w:color w:val="000000"/>
                <w:sz w:val="16"/>
                <w:szCs w:val="16"/>
              </w:rPr>
              <w:t>ained professionals</w:t>
            </w:r>
          </w:p>
          <w:p w14:paraId="0DB227FB" w14:textId="6B7BC15A" w:rsidR="008D501B" w:rsidRPr="00CC30FB" w:rsidRDefault="003B74EC" w:rsidP="00D20394">
            <w:pPr>
              <w:pStyle w:val="ListParagraph"/>
              <w:numPr>
                <w:ilvl w:val="0"/>
                <w:numId w:val="27"/>
              </w:numPr>
              <w:rPr>
                <w:rFonts w:ascii="Calibri" w:hAnsi="Calibri"/>
                <w:color w:val="000000"/>
                <w:sz w:val="16"/>
                <w:szCs w:val="16"/>
              </w:rPr>
            </w:pPr>
            <w:proofErr w:type="gramStart"/>
            <w:r>
              <w:rPr>
                <w:rFonts w:ascii="Calibri" w:hAnsi="Calibri"/>
                <w:color w:val="000000"/>
                <w:sz w:val="16"/>
                <w:szCs w:val="16"/>
              </w:rPr>
              <w:t>targeted</w:t>
            </w:r>
            <w:proofErr w:type="gramEnd"/>
            <w:r>
              <w:rPr>
                <w:rFonts w:ascii="Calibri" w:hAnsi="Calibri"/>
                <w:color w:val="000000"/>
                <w:sz w:val="16"/>
                <w:szCs w:val="16"/>
              </w:rPr>
              <w:t xml:space="preserve"> assessments </w:t>
            </w:r>
            <w:r w:rsidR="00CC30FB">
              <w:rPr>
                <w:rFonts w:ascii="Calibri" w:hAnsi="Calibri"/>
                <w:color w:val="000000"/>
                <w:sz w:val="16"/>
                <w:szCs w:val="16"/>
              </w:rPr>
              <w:t>for timely progress monitoring.</w:t>
            </w:r>
          </w:p>
        </w:tc>
        <w:tc>
          <w:tcPr>
            <w:tcW w:w="862" w:type="pct"/>
            <w:gridSpan w:val="2"/>
            <w:shd w:val="clear" w:color="auto" w:fill="auto"/>
            <w:vAlign w:val="center"/>
          </w:tcPr>
          <w:p w14:paraId="06B46D6D" w14:textId="70EA633B" w:rsidR="008D501B" w:rsidRPr="00335B37" w:rsidRDefault="008D501B" w:rsidP="00CC30FB">
            <w:pPr>
              <w:rPr>
                <w:bCs/>
                <w:sz w:val="16"/>
                <w:szCs w:val="16"/>
              </w:rPr>
            </w:pPr>
            <w:r w:rsidRPr="00335B37">
              <w:rPr>
                <w:bCs/>
                <w:sz w:val="16"/>
                <w:szCs w:val="16"/>
              </w:rPr>
              <w:t>The school inconsistently implements essential components of a Tier 3 intervention plan (see proficient), or does so in a limited fashion.</w:t>
            </w:r>
          </w:p>
        </w:tc>
        <w:tc>
          <w:tcPr>
            <w:tcW w:w="860" w:type="pct"/>
            <w:vAlign w:val="center"/>
          </w:tcPr>
          <w:p w14:paraId="52D6ACA3" w14:textId="77777777" w:rsidR="008D501B" w:rsidRPr="00B77B40" w:rsidRDefault="008D501B" w:rsidP="00CC30FB">
            <w:pPr>
              <w:rPr>
                <w:sz w:val="16"/>
                <w:szCs w:val="16"/>
              </w:rPr>
            </w:pPr>
            <w:r w:rsidRPr="00B77B40">
              <w:rPr>
                <w:sz w:val="16"/>
                <w:szCs w:val="16"/>
              </w:rPr>
              <w:t>Little or no evidence of implementation.</w:t>
            </w:r>
          </w:p>
        </w:tc>
      </w:tr>
      <w:tr w:rsidR="008D501B" w:rsidRPr="00522FC4" w14:paraId="11475EFD" w14:textId="77777777" w:rsidTr="003B74EC">
        <w:tc>
          <w:tcPr>
            <w:tcW w:w="907" w:type="pct"/>
            <w:gridSpan w:val="2"/>
            <w:vAlign w:val="center"/>
          </w:tcPr>
          <w:p w14:paraId="6DAE6A8F" w14:textId="1F85E2D1" w:rsidR="008D501B" w:rsidRPr="006B513D" w:rsidRDefault="008D501B" w:rsidP="00D20394">
            <w:pPr>
              <w:pStyle w:val="ListParagraph"/>
              <w:numPr>
                <w:ilvl w:val="0"/>
                <w:numId w:val="24"/>
              </w:numPr>
              <w:rPr>
                <w:b/>
                <w:sz w:val="20"/>
                <w:szCs w:val="16"/>
              </w:rPr>
            </w:pPr>
            <w:r w:rsidRPr="006B513D">
              <w:rPr>
                <w:b/>
                <w:sz w:val="20"/>
                <w:szCs w:val="16"/>
              </w:rPr>
              <w:t>Protocols for Enrichment</w:t>
            </w:r>
          </w:p>
        </w:tc>
        <w:tc>
          <w:tcPr>
            <w:tcW w:w="1063" w:type="pct"/>
            <w:vAlign w:val="center"/>
          </w:tcPr>
          <w:p w14:paraId="7C10E52E" w14:textId="77777777" w:rsidR="005313EE" w:rsidRPr="00CC30FB" w:rsidRDefault="005313EE" w:rsidP="00CC30FB">
            <w:pPr>
              <w:rPr>
                <w:rFonts w:ascii="Calibri" w:hAnsi="Calibri"/>
                <w:color w:val="000000"/>
                <w:sz w:val="16"/>
                <w:szCs w:val="16"/>
              </w:rPr>
            </w:pPr>
            <w:r w:rsidRPr="00CC30FB">
              <w:rPr>
                <w:rFonts w:ascii="Calibri" w:hAnsi="Calibri"/>
                <w:color w:val="000000"/>
                <w:sz w:val="16"/>
                <w:szCs w:val="16"/>
              </w:rPr>
              <w:t xml:space="preserve">Data from enrichment work is collected and monitored, and indicates increasing rigor and/or achievement over time. </w:t>
            </w:r>
          </w:p>
          <w:p w14:paraId="0952CE68" w14:textId="284EACE5" w:rsidR="008D501B" w:rsidRPr="00CC30FB" w:rsidRDefault="008D501B" w:rsidP="00CC30FB">
            <w:pPr>
              <w:rPr>
                <w:sz w:val="16"/>
                <w:szCs w:val="16"/>
              </w:rPr>
            </w:pPr>
          </w:p>
        </w:tc>
        <w:tc>
          <w:tcPr>
            <w:tcW w:w="1308" w:type="pct"/>
            <w:gridSpan w:val="2"/>
            <w:shd w:val="clear" w:color="auto" w:fill="auto"/>
            <w:vAlign w:val="center"/>
          </w:tcPr>
          <w:p w14:paraId="041DB127" w14:textId="77777777" w:rsidR="00D61725" w:rsidRPr="00CC30FB" w:rsidRDefault="00D61725" w:rsidP="00CC30FB">
            <w:pPr>
              <w:rPr>
                <w:rFonts w:ascii="Calibri" w:hAnsi="Calibri"/>
                <w:color w:val="000000"/>
                <w:sz w:val="16"/>
                <w:szCs w:val="16"/>
              </w:rPr>
            </w:pPr>
            <w:r w:rsidRPr="00CC30FB">
              <w:rPr>
                <w:rFonts w:ascii="Calibri" w:hAnsi="Calibri"/>
                <w:color w:val="000000"/>
                <w:sz w:val="16"/>
                <w:szCs w:val="16"/>
              </w:rPr>
              <w:t>The school implements systemic protocols and structures for students who have learned what is essential (Corollary Question #4), which includes a balance of enrichment and incentives.</w:t>
            </w:r>
          </w:p>
          <w:p w14:paraId="48C521E1" w14:textId="74BA40A3" w:rsidR="008D501B" w:rsidRPr="00CC30FB" w:rsidRDefault="008D501B" w:rsidP="00CC30FB">
            <w:pPr>
              <w:rPr>
                <w:bCs/>
                <w:sz w:val="16"/>
                <w:szCs w:val="16"/>
              </w:rPr>
            </w:pPr>
          </w:p>
        </w:tc>
        <w:tc>
          <w:tcPr>
            <w:tcW w:w="862" w:type="pct"/>
            <w:gridSpan w:val="2"/>
            <w:shd w:val="clear" w:color="auto" w:fill="auto"/>
            <w:vAlign w:val="center"/>
          </w:tcPr>
          <w:p w14:paraId="4DB1941F" w14:textId="40FD4AE0" w:rsidR="008D501B" w:rsidRPr="00335B37" w:rsidRDefault="008D501B" w:rsidP="00CC30FB">
            <w:pPr>
              <w:rPr>
                <w:sz w:val="16"/>
                <w:szCs w:val="16"/>
              </w:rPr>
            </w:pPr>
            <w:r w:rsidRPr="00335B37">
              <w:rPr>
                <w:sz w:val="16"/>
                <w:szCs w:val="16"/>
              </w:rPr>
              <w:t>The school inconsistently implements protocols for students who have learned what is essential, or does so in a limited fashion.</w:t>
            </w:r>
          </w:p>
        </w:tc>
        <w:tc>
          <w:tcPr>
            <w:tcW w:w="860" w:type="pct"/>
            <w:vAlign w:val="center"/>
          </w:tcPr>
          <w:p w14:paraId="308C4BDE" w14:textId="77777777" w:rsidR="008D501B" w:rsidRPr="00B77B40" w:rsidRDefault="008D501B" w:rsidP="00CC30FB">
            <w:pPr>
              <w:rPr>
                <w:sz w:val="16"/>
                <w:szCs w:val="16"/>
              </w:rPr>
            </w:pPr>
            <w:r w:rsidRPr="00B77B40">
              <w:rPr>
                <w:sz w:val="16"/>
                <w:szCs w:val="16"/>
              </w:rPr>
              <w:t>Little or no evidence of implementation.</w:t>
            </w:r>
          </w:p>
        </w:tc>
      </w:tr>
      <w:tr w:rsidR="008D501B" w:rsidRPr="00522FC4" w14:paraId="7D7A0D8F" w14:textId="77777777" w:rsidTr="003B74EC">
        <w:tc>
          <w:tcPr>
            <w:tcW w:w="907" w:type="pct"/>
            <w:gridSpan w:val="2"/>
            <w:vAlign w:val="center"/>
          </w:tcPr>
          <w:p w14:paraId="65A582D4" w14:textId="3779477F" w:rsidR="008D501B" w:rsidRPr="006B513D" w:rsidRDefault="008D501B" w:rsidP="00D20394">
            <w:pPr>
              <w:pStyle w:val="ListParagraph"/>
              <w:numPr>
                <w:ilvl w:val="0"/>
                <w:numId w:val="24"/>
              </w:numPr>
              <w:rPr>
                <w:b/>
                <w:sz w:val="20"/>
                <w:szCs w:val="16"/>
              </w:rPr>
            </w:pPr>
            <w:r w:rsidRPr="006B513D">
              <w:rPr>
                <w:b/>
                <w:sz w:val="20"/>
                <w:szCs w:val="16"/>
              </w:rPr>
              <w:t>School-Wide Implementation</w:t>
            </w:r>
          </w:p>
        </w:tc>
        <w:tc>
          <w:tcPr>
            <w:tcW w:w="1063" w:type="pct"/>
            <w:vAlign w:val="center"/>
          </w:tcPr>
          <w:p w14:paraId="447BA23F" w14:textId="77777777" w:rsidR="008D501B" w:rsidRDefault="005313EE" w:rsidP="00CC30FB">
            <w:pPr>
              <w:rPr>
                <w:rFonts w:ascii="Calibri" w:hAnsi="Calibri"/>
                <w:color w:val="000000"/>
                <w:sz w:val="16"/>
                <w:szCs w:val="16"/>
              </w:rPr>
            </w:pPr>
            <w:r w:rsidRPr="00CC30FB">
              <w:rPr>
                <w:rFonts w:ascii="Calibri" w:hAnsi="Calibri"/>
                <w:color w:val="000000"/>
                <w:sz w:val="16"/>
                <w:szCs w:val="16"/>
              </w:rPr>
              <w:t>A school-wide systematic process for intervention to support all learners has been developed and implemented acros</w:t>
            </w:r>
            <w:r w:rsidR="00CC30FB">
              <w:rPr>
                <w:rFonts w:ascii="Calibri" w:hAnsi="Calibri"/>
                <w:color w:val="000000"/>
                <w:sz w:val="16"/>
                <w:szCs w:val="16"/>
              </w:rPr>
              <w:t>s multiple academic areas and is</w:t>
            </w:r>
            <w:r w:rsidRPr="00CC30FB">
              <w:rPr>
                <w:rFonts w:ascii="Calibri" w:hAnsi="Calibri"/>
                <w:color w:val="000000"/>
                <w:sz w:val="16"/>
                <w:szCs w:val="16"/>
              </w:rPr>
              <w:t xml:space="preserve"> monitored and adjusted over time. </w:t>
            </w:r>
          </w:p>
          <w:p w14:paraId="1CE8A000" w14:textId="2ECA1F85" w:rsidR="003B74EC" w:rsidRPr="00CC30FB" w:rsidRDefault="003B74EC" w:rsidP="00CC30FB">
            <w:pPr>
              <w:rPr>
                <w:rFonts w:ascii="Calibri" w:hAnsi="Calibri"/>
                <w:color w:val="000000"/>
                <w:sz w:val="16"/>
                <w:szCs w:val="16"/>
              </w:rPr>
            </w:pPr>
          </w:p>
        </w:tc>
        <w:tc>
          <w:tcPr>
            <w:tcW w:w="1308" w:type="pct"/>
            <w:gridSpan w:val="2"/>
            <w:shd w:val="clear" w:color="auto" w:fill="auto"/>
            <w:vAlign w:val="center"/>
          </w:tcPr>
          <w:p w14:paraId="55EB3EE6" w14:textId="65E7F88A" w:rsidR="008D501B" w:rsidRPr="00CC30FB" w:rsidRDefault="00D61725" w:rsidP="00CC30FB">
            <w:pPr>
              <w:rPr>
                <w:rFonts w:ascii="Calibri" w:hAnsi="Calibri"/>
                <w:color w:val="000000"/>
                <w:sz w:val="16"/>
                <w:szCs w:val="16"/>
              </w:rPr>
            </w:pPr>
            <w:r w:rsidRPr="00CC30FB">
              <w:rPr>
                <w:rFonts w:ascii="Calibri" w:hAnsi="Calibri"/>
                <w:color w:val="000000"/>
                <w:sz w:val="16"/>
                <w:szCs w:val="16"/>
              </w:rPr>
              <w:t>A school-wide systematic process for intervention to support all learners has been developed and implemented.</w:t>
            </w:r>
          </w:p>
        </w:tc>
        <w:tc>
          <w:tcPr>
            <w:tcW w:w="862" w:type="pct"/>
            <w:gridSpan w:val="2"/>
            <w:shd w:val="clear" w:color="auto" w:fill="auto"/>
            <w:vAlign w:val="center"/>
          </w:tcPr>
          <w:p w14:paraId="3CD8EC60" w14:textId="21AB8E1F" w:rsidR="008D501B" w:rsidRPr="00B77B40" w:rsidRDefault="008D501B" w:rsidP="00CC30FB">
            <w:pPr>
              <w:rPr>
                <w:sz w:val="16"/>
                <w:szCs w:val="16"/>
              </w:rPr>
            </w:pPr>
            <w:r w:rsidRPr="00B77B40">
              <w:rPr>
                <w:sz w:val="16"/>
                <w:szCs w:val="16"/>
              </w:rPr>
              <w:t xml:space="preserve">The school has </w:t>
            </w:r>
            <w:r w:rsidRPr="00335B37">
              <w:rPr>
                <w:sz w:val="16"/>
                <w:szCs w:val="16"/>
              </w:rPr>
              <w:t>inconsistently developed or implemented school-wide interventions to support learners</w:t>
            </w:r>
            <w:r>
              <w:rPr>
                <w:sz w:val="16"/>
                <w:szCs w:val="16"/>
              </w:rPr>
              <w:t>, or has done so in a limited fashion.</w:t>
            </w:r>
          </w:p>
        </w:tc>
        <w:tc>
          <w:tcPr>
            <w:tcW w:w="860" w:type="pct"/>
            <w:vAlign w:val="center"/>
          </w:tcPr>
          <w:p w14:paraId="68F0EB26" w14:textId="77777777" w:rsidR="008D501B" w:rsidRPr="00B77B40" w:rsidRDefault="008D501B" w:rsidP="00CC30FB">
            <w:pPr>
              <w:rPr>
                <w:sz w:val="16"/>
                <w:szCs w:val="16"/>
              </w:rPr>
            </w:pPr>
            <w:r w:rsidRPr="00B77B40">
              <w:rPr>
                <w:sz w:val="16"/>
                <w:szCs w:val="16"/>
              </w:rPr>
              <w:t>Little or no evidence of implementation.</w:t>
            </w:r>
          </w:p>
        </w:tc>
      </w:tr>
      <w:tr w:rsidR="008D501B" w:rsidRPr="00F96E51" w14:paraId="69EED486" w14:textId="77777777" w:rsidTr="00DB249B">
        <w:trPr>
          <w:trHeight w:val="432"/>
        </w:trPr>
        <w:tc>
          <w:tcPr>
            <w:tcW w:w="5000" w:type="pct"/>
            <w:gridSpan w:val="8"/>
          </w:tcPr>
          <w:p w14:paraId="1D29DC22" w14:textId="77777777" w:rsidR="008D501B" w:rsidRPr="00F96E51" w:rsidRDefault="008D501B" w:rsidP="00DB249B">
            <w:pPr>
              <w:tabs>
                <w:tab w:val="center" w:pos="5400"/>
              </w:tabs>
              <w:rPr>
                <w:b/>
                <w:sz w:val="24"/>
                <w:szCs w:val="24"/>
              </w:rPr>
            </w:pPr>
            <w:r w:rsidRPr="00F96E51">
              <w:rPr>
                <w:b/>
                <w:sz w:val="24"/>
                <w:szCs w:val="24"/>
              </w:rPr>
              <w:lastRenderedPageBreak/>
              <w:t>Strand #8: Continuous Improvement</w:t>
            </w:r>
            <w:r>
              <w:rPr>
                <w:b/>
                <w:sz w:val="24"/>
                <w:szCs w:val="24"/>
              </w:rPr>
              <w:tab/>
            </w:r>
          </w:p>
        </w:tc>
      </w:tr>
      <w:tr w:rsidR="008D501B" w:rsidRPr="00970B9E" w14:paraId="0EAEB71C" w14:textId="77777777" w:rsidTr="003B74EC">
        <w:tc>
          <w:tcPr>
            <w:tcW w:w="907" w:type="pct"/>
            <w:gridSpan w:val="2"/>
            <w:shd w:val="clear" w:color="auto" w:fill="D9D9D9" w:themeFill="background1" w:themeFillShade="D9"/>
          </w:tcPr>
          <w:p w14:paraId="0A5C0029" w14:textId="77777777" w:rsidR="008D501B" w:rsidRPr="003D2EC8" w:rsidRDefault="008D501B" w:rsidP="00DB249B">
            <w:pPr>
              <w:jc w:val="center"/>
              <w:rPr>
                <w:b/>
                <w:sz w:val="28"/>
                <w:szCs w:val="28"/>
              </w:rPr>
            </w:pPr>
          </w:p>
        </w:tc>
        <w:tc>
          <w:tcPr>
            <w:tcW w:w="1103" w:type="pct"/>
            <w:gridSpan w:val="2"/>
            <w:shd w:val="clear" w:color="auto" w:fill="D9D9D9" w:themeFill="background1" w:themeFillShade="D9"/>
            <w:vAlign w:val="center"/>
          </w:tcPr>
          <w:p w14:paraId="067ED274" w14:textId="77777777" w:rsidR="008D501B" w:rsidRPr="00DB249B" w:rsidRDefault="008D501B" w:rsidP="0011521C">
            <w:pPr>
              <w:jc w:val="center"/>
              <w:rPr>
                <w:b/>
                <w:sz w:val="24"/>
                <w:szCs w:val="24"/>
              </w:rPr>
            </w:pPr>
            <w:r w:rsidRPr="00F96E51">
              <w:rPr>
                <w:b/>
                <w:sz w:val="24"/>
                <w:szCs w:val="24"/>
              </w:rPr>
              <w:t>Deep Implementation</w:t>
            </w:r>
          </w:p>
        </w:tc>
        <w:tc>
          <w:tcPr>
            <w:tcW w:w="1268" w:type="pct"/>
            <w:shd w:val="clear" w:color="auto" w:fill="D9D9D9" w:themeFill="background1" w:themeFillShade="D9"/>
            <w:vAlign w:val="center"/>
          </w:tcPr>
          <w:p w14:paraId="4A5C7066" w14:textId="77777777" w:rsidR="008D501B" w:rsidRPr="00DB249B" w:rsidRDefault="008D501B" w:rsidP="0011521C">
            <w:pPr>
              <w:jc w:val="center"/>
              <w:rPr>
                <w:b/>
                <w:sz w:val="24"/>
                <w:szCs w:val="24"/>
              </w:rPr>
            </w:pPr>
            <w:r w:rsidRPr="00F96E51">
              <w:rPr>
                <w:b/>
                <w:sz w:val="24"/>
                <w:szCs w:val="24"/>
              </w:rPr>
              <w:t>Proficient Implementation</w:t>
            </w:r>
          </w:p>
        </w:tc>
        <w:tc>
          <w:tcPr>
            <w:tcW w:w="858" w:type="pct"/>
            <w:shd w:val="clear" w:color="auto" w:fill="D9D9D9" w:themeFill="background1" w:themeFillShade="D9"/>
          </w:tcPr>
          <w:p w14:paraId="5750E51A" w14:textId="77777777" w:rsidR="008D501B" w:rsidRPr="00DB249B" w:rsidRDefault="008D501B" w:rsidP="00DB249B">
            <w:pPr>
              <w:jc w:val="center"/>
              <w:rPr>
                <w:b/>
                <w:sz w:val="24"/>
                <w:szCs w:val="24"/>
              </w:rPr>
            </w:pPr>
            <w:r w:rsidRPr="00F96E51">
              <w:rPr>
                <w:b/>
                <w:sz w:val="24"/>
                <w:szCs w:val="24"/>
              </w:rPr>
              <w:t>Partial Implementation</w:t>
            </w:r>
          </w:p>
        </w:tc>
        <w:tc>
          <w:tcPr>
            <w:tcW w:w="864" w:type="pct"/>
            <w:gridSpan w:val="2"/>
            <w:shd w:val="clear" w:color="auto" w:fill="D9D9D9" w:themeFill="background1" w:themeFillShade="D9"/>
          </w:tcPr>
          <w:p w14:paraId="5571ED70" w14:textId="77777777" w:rsidR="008D501B" w:rsidRPr="00DB249B" w:rsidRDefault="008D501B" w:rsidP="00DB249B">
            <w:pPr>
              <w:jc w:val="center"/>
              <w:rPr>
                <w:b/>
                <w:sz w:val="24"/>
                <w:szCs w:val="24"/>
              </w:rPr>
            </w:pPr>
            <w:r w:rsidRPr="00F96E51">
              <w:rPr>
                <w:b/>
                <w:sz w:val="24"/>
                <w:szCs w:val="24"/>
              </w:rPr>
              <w:t>Minimal or No Implementation</w:t>
            </w:r>
          </w:p>
        </w:tc>
      </w:tr>
      <w:tr w:rsidR="008D501B" w:rsidRPr="00F96E51" w14:paraId="0C4F7DA1" w14:textId="77777777" w:rsidTr="003B74EC">
        <w:tc>
          <w:tcPr>
            <w:tcW w:w="907" w:type="pct"/>
            <w:gridSpan w:val="2"/>
            <w:vAlign w:val="center"/>
          </w:tcPr>
          <w:p w14:paraId="7FF70D51" w14:textId="6E05E92B" w:rsidR="008D501B" w:rsidRPr="00CC30FB" w:rsidRDefault="008D501B" w:rsidP="00D20394">
            <w:pPr>
              <w:pStyle w:val="ListParagraph"/>
              <w:numPr>
                <w:ilvl w:val="0"/>
                <w:numId w:val="28"/>
              </w:numPr>
              <w:rPr>
                <w:b/>
                <w:sz w:val="20"/>
                <w:szCs w:val="16"/>
              </w:rPr>
            </w:pPr>
            <w:r w:rsidRPr="00CC30FB">
              <w:rPr>
                <w:b/>
                <w:sz w:val="20"/>
                <w:szCs w:val="16"/>
              </w:rPr>
              <w:t>Induction</w:t>
            </w:r>
          </w:p>
        </w:tc>
        <w:tc>
          <w:tcPr>
            <w:tcW w:w="1103" w:type="pct"/>
            <w:gridSpan w:val="2"/>
            <w:vAlign w:val="center"/>
          </w:tcPr>
          <w:p w14:paraId="3FBD1638" w14:textId="716FDEE6" w:rsidR="008D501B" w:rsidRPr="00E0643F" w:rsidRDefault="005313EE" w:rsidP="00CC30FB">
            <w:pPr>
              <w:rPr>
                <w:rFonts w:ascii="Calibri" w:hAnsi="Calibri"/>
                <w:color w:val="000000"/>
                <w:sz w:val="16"/>
                <w:szCs w:val="16"/>
              </w:rPr>
            </w:pPr>
            <w:r w:rsidRPr="00E0643F">
              <w:rPr>
                <w:rFonts w:ascii="Calibri" w:hAnsi="Calibri"/>
                <w:color w:val="000000"/>
                <w:sz w:val="16"/>
                <w:szCs w:val="16"/>
              </w:rPr>
              <w:t>The district implements systematic and organized training for all new staff in the foundations of PLC and collaborative teamwork.</w:t>
            </w:r>
          </w:p>
        </w:tc>
        <w:tc>
          <w:tcPr>
            <w:tcW w:w="1268" w:type="pct"/>
            <w:shd w:val="clear" w:color="auto" w:fill="auto"/>
            <w:vAlign w:val="center"/>
          </w:tcPr>
          <w:p w14:paraId="540A2960" w14:textId="00CDC79F" w:rsidR="008D501B" w:rsidRPr="00E0643F" w:rsidRDefault="00E0643F" w:rsidP="00CC30FB">
            <w:pPr>
              <w:rPr>
                <w:rFonts w:ascii="Calibri" w:hAnsi="Calibri"/>
                <w:color w:val="000000"/>
                <w:sz w:val="16"/>
                <w:szCs w:val="16"/>
              </w:rPr>
            </w:pPr>
            <w:r w:rsidRPr="00E0643F">
              <w:rPr>
                <w:rFonts w:ascii="Calibri" w:hAnsi="Calibri"/>
                <w:color w:val="000000"/>
                <w:sz w:val="16"/>
                <w:szCs w:val="16"/>
              </w:rPr>
              <w:t>T</w:t>
            </w:r>
            <w:r w:rsidR="00D61725" w:rsidRPr="00E0643F">
              <w:rPr>
                <w:rFonts w:ascii="Calibri" w:hAnsi="Calibri"/>
                <w:color w:val="000000"/>
                <w:sz w:val="16"/>
                <w:szCs w:val="16"/>
              </w:rPr>
              <w:t>eams implement a structured induction process for new team members (all school personnel).</w:t>
            </w:r>
          </w:p>
        </w:tc>
        <w:tc>
          <w:tcPr>
            <w:tcW w:w="858" w:type="pct"/>
            <w:shd w:val="clear" w:color="auto" w:fill="auto"/>
            <w:vAlign w:val="center"/>
          </w:tcPr>
          <w:p w14:paraId="24E22935" w14:textId="687BB065" w:rsidR="008D501B" w:rsidRPr="00A15E24" w:rsidRDefault="008D501B" w:rsidP="00CC30FB">
            <w:pPr>
              <w:rPr>
                <w:sz w:val="16"/>
                <w:szCs w:val="16"/>
              </w:rPr>
            </w:pPr>
            <w:r w:rsidRPr="00A15E24">
              <w:rPr>
                <w:sz w:val="16"/>
                <w:szCs w:val="16"/>
              </w:rPr>
              <w:t>Teams inconsistently provide an induction process for new team members, or do so in a limited fashion.</w:t>
            </w:r>
          </w:p>
        </w:tc>
        <w:tc>
          <w:tcPr>
            <w:tcW w:w="864" w:type="pct"/>
            <w:gridSpan w:val="2"/>
            <w:vAlign w:val="center"/>
          </w:tcPr>
          <w:p w14:paraId="1353AE39" w14:textId="77777777" w:rsidR="008D501B" w:rsidRPr="00F96E51" w:rsidRDefault="008D501B" w:rsidP="00CC30FB">
            <w:pPr>
              <w:rPr>
                <w:sz w:val="16"/>
                <w:szCs w:val="16"/>
              </w:rPr>
            </w:pPr>
            <w:r w:rsidRPr="00F96E51">
              <w:rPr>
                <w:sz w:val="16"/>
                <w:szCs w:val="16"/>
              </w:rPr>
              <w:t>Little or no evidence of implementation</w:t>
            </w:r>
          </w:p>
        </w:tc>
      </w:tr>
      <w:tr w:rsidR="008D501B" w:rsidRPr="00F96E51" w14:paraId="491A9882" w14:textId="77777777" w:rsidTr="003B74EC">
        <w:tc>
          <w:tcPr>
            <w:tcW w:w="907" w:type="pct"/>
            <w:gridSpan w:val="2"/>
            <w:vAlign w:val="center"/>
          </w:tcPr>
          <w:p w14:paraId="09B69701" w14:textId="337AA80F" w:rsidR="008D501B" w:rsidRPr="00CC30FB" w:rsidRDefault="008D501B" w:rsidP="00D20394">
            <w:pPr>
              <w:pStyle w:val="ListParagraph"/>
              <w:numPr>
                <w:ilvl w:val="0"/>
                <w:numId w:val="28"/>
              </w:numPr>
              <w:rPr>
                <w:b/>
                <w:sz w:val="20"/>
                <w:szCs w:val="16"/>
              </w:rPr>
            </w:pPr>
            <w:r w:rsidRPr="00CC30FB">
              <w:rPr>
                <w:b/>
                <w:sz w:val="20"/>
                <w:szCs w:val="16"/>
              </w:rPr>
              <w:t>Action Research</w:t>
            </w:r>
          </w:p>
        </w:tc>
        <w:tc>
          <w:tcPr>
            <w:tcW w:w="1103" w:type="pct"/>
            <w:gridSpan w:val="2"/>
            <w:vAlign w:val="center"/>
          </w:tcPr>
          <w:p w14:paraId="6D7B128F" w14:textId="063B094A" w:rsidR="008D501B" w:rsidRPr="00E0643F" w:rsidRDefault="005313EE" w:rsidP="00E0643F">
            <w:pPr>
              <w:rPr>
                <w:rFonts w:ascii="Calibri" w:hAnsi="Calibri"/>
                <w:color w:val="000000"/>
                <w:sz w:val="16"/>
                <w:szCs w:val="16"/>
              </w:rPr>
            </w:pPr>
            <w:r w:rsidRPr="00E0643F">
              <w:rPr>
                <w:rFonts w:ascii="Calibri" w:hAnsi="Calibri"/>
                <w:color w:val="000000"/>
                <w:sz w:val="16"/>
                <w:szCs w:val="16"/>
              </w:rPr>
              <w:t xml:space="preserve">There is evidence of multiple cycles </w:t>
            </w:r>
            <w:r w:rsidR="00E0643F">
              <w:rPr>
                <w:rFonts w:ascii="Calibri" w:hAnsi="Calibri"/>
                <w:color w:val="000000"/>
                <w:sz w:val="16"/>
                <w:szCs w:val="16"/>
              </w:rPr>
              <w:t>of action research which result</w:t>
            </w:r>
            <w:r w:rsidRPr="00E0643F">
              <w:rPr>
                <w:rFonts w:ascii="Calibri" w:hAnsi="Calibri"/>
                <w:color w:val="000000"/>
                <w:sz w:val="16"/>
                <w:szCs w:val="16"/>
              </w:rPr>
              <w:t xml:space="preserve"> in changes to prac</w:t>
            </w:r>
            <w:r w:rsidR="00E0643F">
              <w:rPr>
                <w:rFonts w:ascii="Calibri" w:hAnsi="Calibri"/>
                <w:color w:val="000000"/>
                <w:sz w:val="16"/>
                <w:szCs w:val="16"/>
              </w:rPr>
              <w:t>t</w:t>
            </w:r>
            <w:r w:rsidRPr="00E0643F">
              <w:rPr>
                <w:rFonts w:ascii="Calibri" w:hAnsi="Calibri"/>
                <w:color w:val="000000"/>
                <w:sz w:val="16"/>
                <w:szCs w:val="16"/>
              </w:rPr>
              <w:t>ice and is shared with multiple stakeholders.</w:t>
            </w:r>
          </w:p>
        </w:tc>
        <w:tc>
          <w:tcPr>
            <w:tcW w:w="1268" w:type="pct"/>
            <w:shd w:val="clear" w:color="auto" w:fill="auto"/>
            <w:vAlign w:val="center"/>
          </w:tcPr>
          <w:p w14:paraId="2583F6BB" w14:textId="20DD6866" w:rsidR="008D501B" w:rsidRPr="00E0643F" w:rsidRDefault="00E0643F" w:rsidP="00E0643F">
            <w:pPr>
              <w:rPr>
                <w:rFonts w:ascii="Calibri" w:hAnsi="Calibri"/>
                <w:color w:val="000000"/>
                <w:sz w:val="16"/>
                <w:szCs w:val="16"/>
              </w:rPr>
            </w:pPr>
            <w:r>
              <w:rPr>
                <w:rFonts w:ascii="Calibri" w:hAnsi="Calibri"/>
                <w:color w:val="000000"/>
                <w:sz w:val="16"/>
                <w:szCs w:val="16"/>
              </w:rPr>
              <w:t>T</w:t>
            </w:r>
            <w:r w:rsidR="00D61725" w:rsidRPr="00E0643F">
              <w:rPr>
                <w:rFonts w:ascii="Calibri" w:hAnsi="Calibri"/>
                <w:color w:val="000000"/>
                <w:sz w:val="16"/>
                <w:szCs w:val="16"/>
              </w:rPr>
              <w:t>eams engage in action research (e.g. Data Teams Cycle, PDSA Cycle) on an ongoing basis.</w:t>
            </w:r>
          </w:p>
        </w:tc>
        <w:tc>
          <w:tcPr>
            <w:tcW w:w="858" w:type="pct"/>
            <w:shd w:val="clear" w:color="auto" w:fill="auto"/>
            <w:vAlign w:val="center"/>
          </w:tcPr>
          <w:p w14:paraId="529D244C" w14:textId="3C7078DC" w:rsidR="008D501B" w:rsidRPr="00A15E24" w:rsidRDefault="008D501B" w:rsidP="00E0643F">
            <w:pPr>
              <w:rPr>
                <w:sz w:val="16"/>
                <w:szCs w:val="16"/>
              </w:rPr>
            </w:pPr>
            <w:r w:rsidRPr="00A15E24">
              <w:rPr>
                <w:sz w:val="16"/>
                <w:szCs w:val="16"/>
              </w:rPr>
              <w:t xml:space="preserve">Teams inconsistently engage in action research, or do so in a limited fashion. </w:t>
            </w:r>
          </w:p>
        </w:tc>
        <w:tc>
          <w:tcPr>
            <w:tcW w:w="864" w:type="pct"/>
            <w:gridSpan w:val="2"/>
            <w:vAlign w:val="center"/>
          </w:tcPr>
          <w:p w14:paraId="71865292" w14:textId="77777777" w:rsidR="008D501B" w:rsidRPr="00F96E51" w:rsidRDefault="008D501B" w:rsidP="00E0643F">
            <w:pPr>
              <w:rPr>
                <w:sz w:val="16"/>
                <w:szCs w:val="16"/>
              </w:rPr>
            </w:pPr>
            <w:r w:rsidRPr="00F96E51">
              <w:rPr>
                <w:sz w:val="16"/>
                <w:szCs w:val="16"/>
              </w:rPr>
              <w:t>Little or no evidence of implementation</w:t>
            </w:r>
          </w:p>
        </w:tc>
      </w:tr>
      <w:tr w:rsidR="008D501B" w:rsidRPr="00F96E51" w14:paraId="64FE4918" w14:textId="77777777" w:rsidTr="003B74EC">
        <w:tc>
          <w:tcPr>
            <w:tcW w:w="907" w:type="pct"/>
            <w:gridSpan w:val="2"/>
            <w:vAlign w:val="center"/>
          </w:tcPr>
          <w:p w14:paraId="34B33DC2" w14:textId="7E5A0DE5" w:rsidR="008D501B" w:rsidRPr="00CC30FB" w:rsidRDefault="008D501B" w:rsidP="00D20394">
            <w:pPr>
              <w:pStyle w:val="ListParagraph"/>
              <w:numPr>
                <w:ilvl w:val="0"/>
                <w:numId w:val="28"/>
              </w:numPr>
              <w:rPr>
                <w:b/>
                <w:sz w:val="20"/>
                <w:szCs w:val="16"/>
              </w:rPr>
            </w:pPr>
            <w:r w:rsidRPr="00CC30FB">
              <w:rPr>
                <w:b/>
                <w:color w:val="000000" w:themeColor="text1"/>
                <w:sz w:val="20"/>
                <w:szCs w:val="16"/>
              </w:rPr>
              <w:t>Data</w:t>
            </w:r>
            <w:r w:rsidRPr="00CC30FB">
              <w:rPr>
                <w:b/>
                <w:sz w:val="20"/>
                <w:szCs w:val="16"/>
              </w:rPr>
              <w:t xml:space="preserve"> Analysis</w:t>
            </w:r>
          </w:p>
        </w:tc>
        <w:tc>
          <w:tcPr>
            <w:tcW w:w="1103" w:type="pct"/>
            <w:gridSpan w:val="2"/>
            <w:vAlign w:val="center"/>
          </w:tcPr>
          <w:p w14:paraId="28324173" w14:textId="77777777" w:rsidR="005313EE" w:rsidRPr="00E0643F" w:rsidRDefault="005313EE" w:rsidP="00E0643F">
            <w:pPr>
              <w:rPr>
                <w:rFonts w:ascii="Calibri" w:hAnsi="Calibri"/>
                <w:color w:val="000000"/>
                <w:sz w:val="16"/>
                <w:szCs w:val="16"/>
              </w:rPr>
            </w:pPr>
            <w:r w:rsidRPr="00E0643F">
              <w:rPr>
                <w:rFonts w:ascii="Calibri" w:hAnsi="Calibri"/>
                <w:color w:val="000000"/>
                <w:sz w:val="16"/>
                <w:szCs w:val="16"/>
              </w:rPr>
              <w:t xml:space="preserve">There is a building-wide, systemic process for data analysis and utilization. </w:t>
            </w:r>
          </w:p>
          <w:p w14:paraId="15B5862A" w14:textId="77777777" w:rsidR="008D501B" w:rsidRPr="00E0643F" w:rsidRDefault="008D501B" w:rsidP="00E0643F">
            <w:pPr>
              <w:rPr>
                <w:sz w:val="16"/>
                <w:szCs w:val="16"/>
              </w:rPr>
            </w:pPr>
          </w:p>
        </w:tc>
        <w:tc>
          <w:tcPr>
            <w:tcW w:w="1268" w:type="pct"/>
            <w:shd w:val="clear" w:color="auto" w:fill="auto"/>
            <w:vAlign w:val="center"/>
          </w:tcPr>
          <w:p w14:paraId="6C9E6FAC" w14:textId="409DA46A" w:rsidR="00D61725" w:rsidRPr="00E0643F" w:rsidRDefault="00D61725" w:rsidP="00E0643F">
            <w:pPr>
              <w:rPr>
                <w:rFonts w:ascii="Calibri" w:hAnsi="Calibri"/>
                <w:color w:val="000000"/>
                <w:sz w:val="16"/>
                <w:szCs w:val="16"/>
              </w:rPr>
            </w:pPr>
            <w:r w:rsidRPr="00E0643F">
              <w:rPr>
                <w:rFonts w:ascii="Calibri" w:hAnsi="Calibri"/>
                <w:color w:val="000000"/>
                <w:sz w:val="16"/>
                <w:szCs w:val="16"/>
              </w:rPr>
              <w:t>Teams disaggregate data, utilize it to change instruction, and share it effectively with multiple stakeholders, often through appropriate visual displays.</w:t>
            </w:r>
          </w:p>
          <w:p w14:paraId="6FE8BDAA" w14:textId="42C5111B" w:rsidR="008D501B" w:rsidRPr="00E0643F" w:rsidRDefault="008D501B" w:rsidP="00E0643F">
            <w:pPr>
              <w:rPr>
                <w:color w:val="FF0000"/>
                <w:sz w:val="16"/>
                <w:szCs w:val="16"/>
              </w:rPr>
            </w:pPr>
          </w:p>
        </w:tc>
        <w:tc>
          <w:tcPr>
            <w:tcW w:w="858" w:type="pct"/>
            <w:shd w:val="clear" w:color="auto" w:fill="auto"/>
            <w:vAlign w:val="center"/>
          </w:tcPr>
          <w:p w14:paraId="4EC11CBE" w14:textId="18F73140" w:rsidR="008D501B" w:rsidRPr="00A15E24" w:rsidRDefault="008D501B" w:rsidP="00E0643F">
            <w:pPr>
              <w:rPr>
                <w:color w:val="FF0000"/>
                <w:sz w:val="16"/>
                <w:szCs w:val="16"/>
              </w:rPr>
            </w:pPr>
            <w:r w:rsidRPr="00A15E24">
              <w:rPr>
                <w:sz w:val="16"/>
                <w:szCs w:val="16"/>
              </w:rPr>
              <w:t xml:space="preserve">Teams inconsistently collect, analyze and monitor data for increased student </w:t>
            </w:r>
            <w:r w:rsidRPr="00A15E24">
              <w:rPr>
                <w:color w:val="000000" w:themeColor="text1"/>
                <w:sz w:val="16"/>
                <w:szCs w:val="16"/>
              </w:rPr>
              <w:t>achievement, or</w:t>
            </w:r>
            <w:r w:rsidRPr="00A15E24">
              <w:rPr>
                <w:sz w:val="16"/>
                <w:szCs w:val="16"/>
              </w:rPr>
              <w:t xml:space="preserve"> do so in a limited fashion.</w:t>
            </w:r>
          </w:p>
        </w:tc>
        <w:tc>
          <w:tcPr>
            <w:tcW w:w="864" w:type="pct"/>
            <w:gridSpan w:val="2"/>
            <w:vAlign w:val="center"/>
          </w:tcPr>
          <w:p w14:paraId="617873C5" w14:textId="77777777" w:rsidR="008D501B" w:rsidRPr="00F96E51" w:rsidRDefault="008D501B" w:rsidP="00E0643F">
            <w:pPr>
              <w:rPr>
                <w:sz w:val="16"/>
                <w:szCs w:val="16"/>
              </w:rPr>
            </w:pPr>
            <w:r w:rsidRPr="00F96E51">
              <w:rPr>
                <w:sz w:val="16"/>
                <w:szCs w:val="16"/>
              </w:rPr>
              <w:t>Little or no evidence of implementation</w:t>
            </w:r>
          </w:p>
        </w:tc>
      </w:tr>
      <w:tr w:rsidR="008D501B" w:rsidRPr="00F96E51" w14:paraId="24F1340A" w14:textId="77777777" w:rsidTr="003B74EC">
        <w:tc>
          <w:tcPr>
            <w:tcW w:w="907" w:type="pct"/>
            <w:gridSpan w:val="2"/>
            <w:vAlign w:val="center"/>
          </w:tcPr>
          <w:p w14:paraId="03BB4271" w14:textId="6018E2FE" w:rsidR="008D501B" w:rsidRPr="00E0643F" w:rsidRDefault="008D501B" w:rsidP="00D20394">
            <w:pPr>
              <w:pStyle w:val="ListParagraph"/>
              <w:numPr>
                <w:ilvl w:val="0"/>
                <w:numId w:val="28"/>
              </w:numPr>
              <w:rPr>
                <w:b/>
                <w:sz w:val="20"/>
                <w:szCs w:val="16"/>
              </w:rPr>
            </w:pPr>
            <w:r w:rsidRPr="00E0643F">
              <w:rPr>
                <w:b/>
                <w:sz w:val="20"/>
                <w:szCs w:val="16"/>
              </w:rPr>
              <w:t xml:space="preserve">Celebration </w:t>
            </w:r>
          </w:p>
        </w:tc>
        <w:tc>
          <w:tcPr>
            <w:tcW w:w="1103" w:type="pct"/>
            <w:gridSpan w:val="2"/>
            <w:vAlign w:val="center"/>
          </w:tcPr>
          <w:p w14:paraId="442AF5D0" w14:textId="78244ECB" w:rsidR="008D501B" w:rsidRPr="00E0643F" w:rsidRDefault="005313EE" w:rsidP="00E0643F">
            <w:pPr>
              <w:rPr>
                <w:rFonts w:ascii="Calibri" w:hAnsi="Calibri"/>
                <w:color w:val="000000"/>
                <w:sz w:val="16"/>
                <w:szCs w:val="16"/>
              </w:rPr>
            </w:pPr>
            <w:r w:rsidRPr="00E0643F">
              <w:rPr>
                <w:rFonts w:ascii="Calibri" w:hAnsi="Calibri"/>
                <w:color w:val="000000"/>
                <w:sz w:val="16"/>
                <w:szCs w:val="16"/>
              </w:rPr>
              <w:t>School</w:t>
            </w:r>
            <w:r w:rsidR="00D61725" w:rsidRPr="00E0643F">
              <w:rPr>
                <w:rFonts w:ascii="Calibri" w:hAnsi="Calibri"/>
                <w:color w:val="000000"/>
                <w:sz w:val="16"/>
                <w:szCs w:val="16"/>
              </w:rPr>
              <w:t xml:space="preserve"> </w:t>
            </w:r>
            <w:r w:rsidRPr="00E0643F">
              <w:rPr>
                <w:rFonts w:ascii="Calibri" w:hAnsi="Calibri"/>
                <w:color w:val="000000"/>
                <w:sz w:val="16"/>
                <w:szCs w:val="16"/>
              </w:rPr>
              <w:t xml:space="preserve">wide systematic celebration of student and staff accomplishments is goal oriented and occurs throughout the school year. </w:t>
            </w:r>
          </w:p>
        </w:tc>
        <w:tc>
          <w:tcPr>
            <w:tcW w:w="1268" w:type="pct"/>
            <w:shd w:val="clear" w:color="auto" w:fill="auto"/>
            <w:vAlign w:val="center"/>
          </w:tcPr>
          <w:p w14:paraId="3F250C79" w14:textId="23EFC180" w:rsidR="008D501B" w:rsidRPr="00E0643F" w:rsidRDefault="00D61725" w:rsidP="00E0643F">
            <w:pPr>
              <w:rPr>
                <w:rFonts w:ascii="Calibri" w:hAnsi="Calibri"/>
                <w:color w:val="000000"/>
                <w:sz w:val="16"/>
                <w:szCs w:val="16"/>
              </w:rPr>
            </w:pPr>
            <w:r w:rsidRPr="00E0643F">
              <w:rPr>
                <w:rFonts w:ascii="Calibri" w:hAnsi="Calibri"/>
                <w:color w:val="000000"/>
                <w:sz w:val="16"/>
                <w:szCs w:val="16"/>
              </w:rPr>
              <w:t xml:space="preserve">Celebration of student and staff accomplishments is goal oriented and occurs throughout the school year. </w:t>
            </w:r>
          </w:p>
        </w:tc>
        <w:tc>
          <w:tcPr>
            <w:tcW w:w="858" w:type="pct"/>
            <w:shd w:val="clear" w:color="auto" w:fill="auto"/>
            <w:vAlign w:val="center"/>
          </w:tcPr>
          <w:p w14:paraId="0B5C449E" w14:textId="1157392A" w:rsidR="008D501B" w:rsidRPr="00A15E24" w:rsidRDefault="008D501B" w:rsidP="00E0643F">
            <w:pPr>
              <w:rPr>
                <w:color w:val="FF0000"/>
                <w:sz w:val="16"/>
                <w:szCs w:val="16"/>
              </w:rPr>
            </w:pPr>
            <w:r w:rsidRPr="00A15E24">
              <w:rPr>
                <w:sz w:val="16"/>
                <w:szCs w:val="16"/>
              </w:rPr>
              <w:t>Teams inconsistently celebrate growth and successes across all PLC components, or do so in a limited fashion.</w:t>
            </w:r>
          </w:p>
        </w:tc>
        <w:tc>
          <w:tcPr>
            <w:tcW w:w="864" w:type="pct"/>
            <w:gridSpan w:val="2"/>
            <w:vAlign w:val="center"/>
          </w:tcPr>
          <w:p w14:paraId="6DC11FE3" w14:textId="77777777" w:rsidR="008D501B" w:rsidRPr="00F96E51" w:rsidRDefault="008D501B" w:rsidP="00E0643F">
            <w:pPr>
              <w:rPr>
                <w:sz w:val="16"/>
                <w:szCs w:val="16"/>
              </w:rPr>
            </w:pPr>
            <w:r w:rsidRPr="00F96E51">
              <w:rPr>
                <w:sz w:val="16"/>
                <w:szCs w:val="16"/>
              </w:rPr>
              <w:t>Little or no evidence of implementation</w:t>
            </w:r>
          </w:p>
        </w:tc>
      </w:tr>
      <w:tr w:rsidR="008D501B" w:rsidRPr="00F96E51" w14:paraId="6474484C" w14:textId="77777777" w:rsidTr="003B74EC">
        <w:tc>
          <w:tcPr>
            <w:tcW w:w="907" w:type="pct"/>
            <w:gridSpan w:val="2"/>
            <w:vAlign w:val="center"/>
          </w:tcPr>
          <w:p w14:paraId="64ACFFE8" w14:textId="2FAE6642" w:rsidR="008D501B" w:rsidRPr="00E0643F" w:rsidRDefault="008D501B" w:rsidP="00D20394">
            <w:pPr>
              <w:pStyle w:val="ListParagraph"/>
              <w:numPr>
                <w:ilvl w:val="0"/>
                <w:numId w:val="28"/>
              </w:numPr>
              <w:rPr>
                <w:b/>
                <w:sz w:val="20"/>
                <w:szCs w:val="16"/>
              </w:rPr>
            </w:pPr>
            <w:r w:rsidRPr="00E0643F">
              <w:rPr>
                <w:b/>
                <w:sz w:val="20"/>
                <w:szCs w:val="16"/>
              </w:rPr>
              <w:t>Fidelity</w:t>
            </w:r>
          </w:p>
        </w:tc>
        <w:tc>
          <w:tcPr>
            <w:tcW w:w="1103" w:type="pct"/>
            <w:gridSpan w:val="2"/>
            <w:vAlign w:val="center"/>
          </w:tcPr>
          <w:p w14:paraId="132B0574" w14:textId="490064BF" w:rsidR="008D501B" w:rsidRPr="00E0643F" w:rsidRDefault="005313EE" w:rsidP="00E0643F">
            <w:pPr>
              <w:rPr>
                <w:rFonts w:ascii="Calibri" w:hAnsi="Calibri"/>
                <w:color w:val="000000"/>
                <w:sz w:val="16"/>
                <w:szCs w:val="16"/>
              </w:rPr>
            </w:pPr>
            <w:r w:rsidRPr="00E0643F">
              <w:rPr>
                <w:rFonts w:ascii="Calibri" w:hAnsi="Calibri"/>
                <w:color w:val="000000"/>
                <w:sz w:val="16"/>
                <w:szCs w:val="16"/>
              </w:rPr>
              <w:t xml:space="preserve">The monitoring results from teams are utilized to adjust adult actions and structures, and are communicated openly. </w:t>
            </w:r>
          </w:p>
        </w:tc>
        <w:tc>
          <w:tcPr>
            <w:tcW w:w="1268" w:type="pct"/>
            <w:shd w:val="clear" w:color="auto" w:fill="auto"/>
            <w:vAlign w:val="center"/>
          </w:tcPr>
          <w:p w14:paraId="747CE4F7" w14:textId="70640AD4" w:rsidR="008D501B" w:rsidRPr="00E0643F" w:rsidRDefault="00E0643F" w:rsidP="00E0643F">
            <w:pPr>
              <w:rPr>
                <w:rFonts w:ascii="Calibri" w:hAnsi="Calibri"/>
                <w:color w:val="000000"/>
                <w:sz w:val="16"/>
                <w:szCs w:val="16"/>
              </w:rPr>
            </w:pPr>
            <w:r>
              <w:rPr>
                <w:rFonts w:ascii="Calibri" w:hAnsi="Calibri"/>
                <w:color w:val="000000"/>
                <w:sz w:val="16"/>
                <w:szCs w:val="16"/>
              </w:rPr>
              <w:t>T</w:t>
            </w:r>
            <w:r w:rsidR="00D61725" w:rsidRPr="00E0643F">
              <w:rPr>
                <w:rFonts w:ascii="Calibri" w:hAnsi="Calibri"/>
                <w:color w:val="000000"/>
                <w:sz w:val="16"/>
                <w:szCs w:val="16"/>
              </w:rPr>
              <w:t>eams monitor the fidelity of implementation across all PLC components using an appropriate assessment instrument (i.e. Implementation Rubric, MO PLC Benchmark Assessment Tool</w:t>
            </w:r>
            <w:r>
              <w:rPr>
                <w:rFonts w:ascii="Calibri" w:hAnsi="Calibri"/>
                <w:color w:val="000000"/>
                <w:sz w:val="16"/>
                <w:szCs w:val="16"/>
              </w:rPr>
              <w:t>, etc.</w:t>
            </w:r>
            <w:r w:rsidR="00D61725" w:rsidRPr="00E0643F">
              <w:rPr>
                <w:rFonts w:ascii="Calibri" w:hAnsi="Calibri"/>
                <w:color w:val="000000"/>
                <w:sz w:val="16"/>
                <w:szCs w:val="16"/>
              </w:rPr>
              <w:t>) on an ongoing basis.</w:t>
            </w:r>
          </w:p>
        </w:tc>
        <w:tc>
          <w:tcPr>
            <w:tcW w:w="858" w:type="pct"/>
            <w:shd w:val="clear" w:color="auto" w:fill="auto"/>
            <w:vAlign w:val="center"/>
          </w:tcPr>
          <w:p w14:paraId="7668CFEA" w14:textId="77BA3C0C" w:rsidR="008D501B" w:rsidRPr="00A15E24" w:rsidRDefault="008D501B" w:rsidP="00E0643F">
            <w:pPr>
              <w:rPr>
                <w:color w:val="FF0000"/>
                <w:sz w:val="16"/>
                <w:szCs w:val="16"/>
              </w:rPr>
            </w:pPr>
            <w:r w:rsidRPr="00A15E24">
              <w:rPr>
                <w:sz w:val="16"/>
                <w:szCs w:val="16"/>
              </w:rPr>
              <w:t>Teams inconsistently monitor fidelity across all PLC components, or do so in a limited fashion.</w:t>
            </w:r>
          </w:p>
        </w:tc>
        <w:tc>
          <w:tcPr>
            <w:tcW w:w="864" w:type="pct"/>
            <w:gridSpan w:val="2"/>
            <w:vAlign w:val="center"/>
          </w:tcPr>
          <w:p w14:paraId="2DFD2B56" w14:textId="77777777" w:rsidR="008D501B" w:rsidRPr="00F96E51" w:rsidRDefault="008D501B" w:rsidP="00E0643F">
            <w:pPr>
              <w:rPr>
                <w:sz w:val="16"/>
                <w:szCs w:val="16"/>
              </w:rPr>
            </w:pPr>
            <w:r w:rsidRPr="00A15E24">
              <w:rPr>
                <w:sz w:val="16"/>
                <w:szCs w:val="16"/>
              </w:rPr>
              <w:t>Little or no evidence of implementation</w:t>
            </w:r>
          </w:p>
        </w:tc>
      </w:tr>
      <w:tr w:rsidR="008D501B" w:rsidRPr="00F96E51" w14:paraId="48E213DC" w14:textId="77777777" w:rsidTr="00DB249B">
        <w:tc>
          <w:tcPr>
            <w:tcW w:w="5000" w:type="pct"/>
            <w:gridSpan w:val="8"/>
          </w:tcPr>
          <w:p w14:paraId="5C068571" w14:textId="77777777" w:rsidR="008D501B" w:rsidRDefault="008D501B" w:rsidP="00DB249B">
            <w:pPr>
              <w:rPr>
                <w:b/>
                <w:sz w:val="24"/>
                <w:szCs w:val="24"/>
              </w:rPr>
            </w:pPr>
            <w:r>
              <w:rPr>
                <w:b/>
                <w:sz w:val="24"/>
                <w:szCs w:val="24"/>
              </w:rPr>
              <w:t>Notes/Evidence:</w:t>
            </w:r>
          </w:p>
          <w:p w14:paraId="013A273B" w14:textId="77777777" w:rsidR="008D501B" w:rsidRDefault="008D501B" w:rsidP="00DB249B">
            <w:pPr>
              <w:ind w:firstLine="720"/>
              <w:rPr>
                <w:b/>
                <w:sz w:val="24"/>
                <w:szCs w:val="24"/>
              </w:rPr>
            </w:pPr>
          </w:p>
          <w:p w14:paraId="2EFFBA7B" w14:textId="77777777" w:rsidR="008D501B" w:rsidRDefault="008D501B" w:rsidP="00DB249B">
            <w:pPr>
              <w:rPr>
                <w:b/>
                <w:sz w:val="24"/>
                <w:szCs w:val="24"/>
              </w:rPr>
            </w:pPr>
          </w:p>
          <w:p w14:paraId="23A1D56E" w14:textId="77777777" w:rsidR="008D501B" w:rsidRDefault="008D501B" w:rsidP="00DB249B">
            <w:pPr>
              <w:rPr>
                <w:b/>
                <w:sz w:val="24"/>
                <w:szCs w:val="24"/>
              </w:rPr>
            </w:pPr>
          </w:p>
          <w:p w14:paraId="1285ACA6" w14:textId="77777777" w:rsidR="008D501B" w:rsidRDefault="008D501B" w:rsidP="00DB249B">
            <w:pPr>
              <w:rPr>
                <w:b/>
                <w:sz w:val="24"/>
                <w:szCs w:val="24"/>
              </w:rPr>
            </w:pPr>
          </w:p>
          <w:p w14:paraId="2D3D29AB" w14:textId="77777777" w:rsidR="008D501B" w:rsidRDefault="008D501B" w:rsidP="00DB249B">
            <w:pPr>
              <w:rPr>
                <w:b/>
                <w:sz w:val="24"/>
                <w:szCs w:val="24"/>
              </w:rPr>
            </w:pPr>
          </w:p>
          <w:p w14:paraId="1E7460A6" w14:textId="77777777" w:rsidR="008D501B" w:rsidRDefault="008D501B" w:rsidP="00DB249B">
            <w:pPr>
              <w:rPr>
                <w:b/>
                <w:sz w:val="24"/>
                <w:szCs w:val="24"/>
              </w:rPr>
            </w:pPr>
          </w:p>
          <w:p w14:paraId="71AC8220" w14:textId="77777777" w:rsidR="008D501B" w:rsidRDefault="008D501B" w:rsidP="00DB249B">
            <w:pPr>
              <w:rPr>
                <w:b/>
                <w:sz w:val="24"/>
                <w:szCs w:val="24"/>
              </w:rPr>
            </w:pPr>
          </w:p>
          <w:p w14:paraId="02090891" w14:textId="77777777" w:rsidR="008D501B" w:rsidRDefault="008D501B" w:rsidP="00DB249B">
            <w:pPr>
              <w:rPr>
                <w:b/>
                <w:sz w:val="24"/>
                <w:szCs w:val="24"/>
              </w:rPr>
            </w:pPr>
          </w:p>
          <w:p w14:paraId="2F9A5302" w14:textId="77777777" w:rsidR="008D501B" w:rsidRDefault="008D501B" w:rsidP="00DB249B">
            <w:pPr>
              <w:rPr>
                <w:b/>
                <w:sz w:val="24"/>
                <w:szCs w:val="24"/>
              </w:rPr>
            </w:pPr>
          </w:p>
          <w:p w14:paraId="4E6F2D46" w14:textId="77777777" w:rsidR="008D501B" w:rsidRDefault="008D501B" w:rsidP="00DB249B">
            <w:pPr>
              <w:rPr>
                <w:b/>
                <w:sz w:val="24"/>
                <w:szCs w:val="24"/>
              </w:rPr>
            </w:pPr>
          </w:p>
          <w:p w14:paraId="1A28B418" w14:textId="77777777" w:rsidR="008D501B" w:rsidRDefault="008D501B" w:rsidP="00DB249B">
            <w:pPr>
              <w:rPr>
                <w:b/>
                <w:sz w:val="24"/>
                <w:szCs w:val="24"/>
              </w:rPr>
            </w:pPr>
          </w:p>
          <w:p w14:paraId="2691B225" w14:textId="77777777" w:rsidR="008D501B" w:rsidRDefault="008D501B" w:rsidP="00DB249B">
            <w:pPr>
              <w:rPr>
                <w:b/>
                <w:sz w:val="24"/>
                <w:szCs w:val="24"/>
              </w:rPr>
            </w:pPr>
          </w:p>
          <w:p w14:paraId="1AE8A00D" w14:textId="77777777" w:rsidR="008D501B" w:rsidRDefault="008D501B" w:rsidP="00DB249B">
            <w:pPr>
              <w:rPr>
                <w:b/>
                <w:sz w:val="24"/>
                <w:szCs w:val="24"/>
              </w:rPr>
            </w:pPr>
          </w:p>
          <w:p w14:paraId="00F7C7DD" w14:textId="77777777" w:rsidR="008D501B" w:rsidRDefault="008D501B" w:rsidP="00DB249B">
            <w:pPr>
              <w:rPr>
                <w:b/>
                <w:sz w:val="24"/>
                <w:szCs w:val="24"/>
              </w:rPr>
            </w:pPr>
          </w:p>
          <w:p w14:paraId="3CBB2202" w14:textId="77777777" w:rsidR="008D501B" w:rsidRDefault="008D501B" w:rsidP="00DB249B">
            <w:pPr>
              <w:rPr>
                <w:b/>
                <w:sz w:val="24"/>
                <w:szCs w:val="24"/>
              </w:rPr>
            </w:pPr>
          </w:p>
          <w:p w14:paraId="72146D75" w14:textId="77777777" w:rsidR="008D501B" w:rsidRDefault="008D501B" w:rsidP="00DB249B">
            <w:pPr>
              <w:rPr>
                <w:b/>
                <w:sz w:val="24"/>
                <w:szCs w:val="24"/>
              </w:rPr>
            </w:pPr>
          </w:p>
          <w:p w14:paraId="0C197D21" w14:textId="77777777" w:rsidR="008D501B" w:rsidRPr="00F96E51" w:rsidRDefault="008D501B" w:rsidP="00DB249B">
            <w:pPr>
              <w:rPr>
                <w:b/>
                <w:sz w:val="24"/>
                <w:szCs w:val="24"/>
              </w:rPr>
            </w:pPr>
          </w:p>
        </w:tc>
      </w:tr>
    </w:tbl>
    <w:p w14:paraId="78579CF1" w14:textId="77777777" w:rsidR="005B6C5F" w:rsidRDefault="005B6C5F" w:rsidP="005B6C5F">
      <w:pPr>
        <w:jc w:val="center"/>
        <w:rPr>
          <w:b/>
          <w:sz w:val="36"/>
          <w:szCs w:val="36"/>
        </w:rPr>
      </w:pPr>
    </w:p>
    <w:p w14:paraId="1C5F78A1" w14:textId="674C61FA" w:rsidR="005B6C5F" w:rsidRPr="005B6C5F" w:rsidRDefault="005B6C5F" w:rsidP="005B6C5F">
      <w:pPr>
        <w:jc w:val="center"/>
        <w:rPr>
          <w:b/>
          <w:sz w:val="36"/>
          <w:szCs w:val="36"/>
        </w:rPr>
      </w:pPr>
      <w:r w:rsidRPr="00EA610A">
        <w:rPr>
          <w:b/>
          <w:sz w:val="36"/>
          <w:szCs w:val="36"/>
        </w:rPr>
        <w:t>PLC Implementation Rubric Summary Sheet</w:t>
      </w:r>
    </w:p>
    <w:p w14:paraId="15A37568" w14:textId="77777777" w:rsidR="005B6C5F" w:rsidRDefault="005B6C5F" w:rsidP="00D20394">
      <w:pPr>
        <w:pStyle w:val="ListParagraph"/>
        <w:numPr>
          <w:ilvl w:val="0"/>
          <w:numId w:val="9"/>
        </w:numPr>
        <w:spacing w:after="0"/>
      </w:pPr>
      <w:r>
        <w:rPr>
          <w:b/>
        </w:rPr>
        <w:t xml:space="preserve">NOTES:  Transfer the results of the Implementation Rubric to this summary sheet by checking the level of implementation for each indicator.  The term “ALL” in the Implementation Rubric is applied to the indicators where involvement of teams must be 100% for proficiency.  However, should an indicator be determined to be proficient with a few exceptions, identify the exceptions in the NOTES section below, and briefly describe why the exception is acceptable and/or what plans are in place to correct the </w:t>
      </w:r>
      <w:proofErr w:type="gramStart"/>
      <w:r>
        <w:rPr>
          <w:b/>
        </w:rPr>
        <w:t>exception.</w:t>
      </w:r>
      <w:proofErr w:type="gramEnd"/>
      <w:r>
        <w:rPr>
          <w:b/>
        </w:rPr>
        <w:t xml:space="preserve">  </w:t>
      </w:r>
      <w:r w:rsidRPr="00711A3E">
        <w:rPr>
          <w:b/>
        </w:rPr>
        <w:t>Throughout the IR, the phrase “inconsistently and/or in a limited fashion” is used. “Inconsistently” will be defined as implements sometimes and not others, irregularly. “In a limited fashion” will be defined as may be implemented regularly, but poorly, partially, or inappropriately.  Both or either descriptors may be appropriate for a given situation</w:t>
      </w:r>
      <w:r>
        <w:t>.</w:t>
      </w:r>
    </w:p>
    <w:p w14:paraId="3ADBE41C" w14:textId="29BBE2FD" w:rsidR="005B6C5F" w:rsidRDefault="005B6C5F" w:rsidP="005B6C5F">
      <w:pPr>
        <w:rPr>
          <w:b/>
        </w:rPr>
      </w:pPr>
    </w:p>
    <w:tbl>
      <w:tblPr>
        <w:tblStyle w:val="TableGrid"/>
        <w:tblW w:w="0" w:type="auto"/>
        <w:tblLayout w:type="fixed"/>
        <w:tblLook w:val="04A0" w:firstRow="1" w:lastRow="0" w:firstColumn="1" w:lastColumn="0" w:noHBand="0" w:noVBand="1"/>
      </w:tblPr>
      <w:tblGrid>
        <w:gridCol w:w="5660"/>
        <w:gridCol w:w="1074"/>
        <w:gridCol w:w="1578"/>
        <w:gridCol w:w="1199"/>
        <w:gridCol w:w="1377"/>
      </w:tblGrid>
      <w:tr w:rsidR="005B6C5F" w14:paraId="0AE05DFB" w14:textId="77777777" w:rsidTr="001C241A">
        <w:trPr>
          <w:trHeight w:val="265"/>
        </w:trPr>
        <w:tc>
          <w:tcPr>
            <w:tcW w:w="5660" w:type="dxa"/>
          </w:tcPr>
          <w:p w14:paraId="20CACB09" w14:textId="27FFC1BA" w:rsidR="005B6C5F" w:rsidRDefault="001C241A" w:rsidP="005B6C5F">
            <w:pPr>
              <w:jc w:val="center"/>
              <w:rPr>
                <w:b/>
              </w:rPr>
            </w:pPr>
            <w:r>
              <w:rPr>
                <w:b/>
                <w:noProof/>
              </w:rPr>
              <mc:AlternateContent>
                <mc:Choice Requires="wps">
                  <w:drawing>
                    <wp:anchor distT="0" distB="0" distL="114300" distR="114300" simplePos="0" relativeHeight="251659264" behindDoc="0" locked="0" layoutInCell="1" allowOverlap="1" wp14:anchorId="2F1E8607" wp14:editId="0812F7D0">
                      <wp:simplePos x="0" y="0"/>
                      <wp:positionH relativeFrom="column">
                        <wp:posOffset>2611425</wp:posOffset>
                      </wp:positionH>
                      <wp:positionV relativeFrom="paragraph">
                        <wp:posOffset>51664</wp:posOffset>
                      </wp:positionV>
                      <wp:extent cx="561975" cy="57150"/>
                      <wp:effectExtent l="0" t="19050" r="47625" b="38100"/>
                      <wp:wrapNone/>
                      <wp:docPr id="185" name="Right Arrow 185"/>
                      <wp:cNvGraphicFramePr/>
                      <a:graphic xmlns:a="http://schemas.openxmlformats.org/drawingml/2006/main">
                        <a:graphicData uri="http://schemas.microsoft.com/office/word/2010/wordprocessingShape">
                          <wps:wsp>
                            <wps:cNvSpPr/>
                            <wps:spPr>
                              <a:xfrm>
                                <a:off x="0" y="0"/>
                                <a:ext cx="561975"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5" o:spid="_x0000_s1026" type="#_x0000_t13" style="position:absolute;margin-left:205.6pt;margin-top:4.05pt;width:44.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" adj="20502" fillcolor="#4f81bd" strokecolor="#385d8a" strokeweight="2pt"/>
                  </w:pict>
                </mc:Fallback>
              </mc:AlternateContent>
            </w:r>
            <w:r w:rsidR="005B6C5F">
              <w:rPr>
                <w:b/>
              </w:rPr>
              <w:t xml:space="preserve">Implementation Level  </w:t>
            </w:r>
          </w:p>
        </w:tc>
        <w:tc>
          <w:tcPr>
            <w:tcW w:w="1074" w:type="dxa"/>
          </w:tcPr>
          <w:p w14:paraId="1EDBC8FA" w14:textId="77777777" w:rsidR="005B6C5F" w:rsidRDefault="005B6C5F" w:rsidP="005B6C5F">
            <w:pPr>
              <w:jc w:val="center"/>
              <w:rPr>
                <w:b/>
              </w:rPr>
            </w:pPr>
            <w:r>
              <w:rPr>
                <w:b/>
              </w:rPr>
              <w:t>Deep</w:t>
            </w:r>
          </w:p>
        </w:tc>
        <w:tc>
          <w:tcPr>
            <w:tcW w:w="1578" w:type="dxa"/>
          </w:tcPr>
          <w:p w14:paraId="70B9D4D7" w14:textId="77777777" w:rsidR="005B6C5F" w:rsidRDefault="005B6C5F" w:rsidP="005B6C5F">
            <w:pPr>
              <w:jc w:val="center"/>
              <w:rPr>
                <w:b/>
              </w:rPr>
            </w:pPr>
            <w:r>
              <w:rPr>
                <w:b/>
              </w:rPr>
              <w:t>Proficient</w:t>
            </w:r>
          </w:p>
        </w:tc>
        <w:tc>
          <w:tcPr>
            <w:tcW w:w="1199" w:type="dxa"/>
          </w:tcPr>
          <w:p w14:paraId="24273AE3" w14:textId="77777777" w:rsidR="005B6C5F" w:rsidRDefault="005B6C5F" w:rsidP="005B6C5F">
            <w:pPr>
              <w:jc w:val="center"/>
              <w:rPr>
                <w:b/>
              </w:rPr>
            </w:pPr>
            <w:r>
              <w:rPr>
                <w:b/>
              </w:rPr>
              <w:t>Partial</w:t>
            </w:r>
          </w:p>
        </w:tc>
        <w:tc>
          <w:tcPr>
            <w:tcW w:w="1377" w:type="dxa"/>
          </w:tcPr>
          <w:p w14:paraId="100AD6D5" w14:textId="77777777" w:rsidR="005B6C5F" w:rsidRDefault="005B6C5F" w:rsidP="005B6C5F">
            <w:pPr>
              <w:jc w:val="center"/>
              <w:rPr>
                <w:b/>
              </w:rPr>
            </w:pPr>
            <w:r>
              <w:rPr>
                <w:b/>
              </w:rPr>
              <w:t>Minimal</w:t>
            </w:r>
          </w:p>
        </w:tc>
      </w:tr>
      <w:tr w:rsidR="005B6C5F" w14:paraId="09105830" w14:textId="77777777" w:rsidTr="001C241A">
        <w:trPr>
          <w:trHeight w:val="265"/>
        </w:trPr>
        <w:tc>
          <w:tcPr>
            <w:tcW w:w="10888" w:type="dxa"/>
            <w:gridSpan w:val="5"/>
          </w:tcPr>
          <w:p w14:paraId="5C822D4A" w14:textId="77777777" w:rsidR="005B6C5F" w:rsidRDefault="005B6C5F" w:rsidP="005B6C5F">
            <w:pPr>
              <w:rPr>
                <w:b/>
              </w:rPr>
            </w:pPr>
            <w:r>
              <w:rPr>
                <w:b/>
              </w:rPr>
              <w:t>Strand 1: Foundation for Learning Community Culture</w:t>
            </w:r>
          </w:p>
        </w:tc>
      </w:tr>
      <w:tr w:rsidR="005B6C5F" w14:paraId="4E126932" w14:textId="77777777" w:rsidTr="001C241A">
        <w:trPr>
          <w:trHeight w:val="276"/>
        </w:trPr>
        <w:tc>
          <w:tcPr>
            <w:tcW w:w="5660" w:type="dxa"/>
          </w:tcPr>
          <w:p w14:paraId="5313D6EB" w14:textId="77777777" w:rsidR="005B6C5F" w:rsidRPr="00626D0E" w:rsidRDefault="005B6C5F" w:rsidP="00D20394">
            <w:pPr>
              <w:pStyle w:val="ListParagraph"/>
              <w:numPr>
                <w:ilvl w:val="0"/>
                <w:numId w:val="1"/>
              </w:numPr>
            </w:pPr>
            <w:r>
              <w:t>Mission</w:t>
            </w:r>
          </w:p>
        </w:tc>
        <w:tc>
          <w:tcPr>
            <w:tcW w:w="1074" w:type="dxa"/>
          </w:tcPr>
          <w:p w14:paraId="3B28D907" w14:textId="77777777" w:rsidR="005B6C5F" w:rsidRDefault="005B6C5F" w:rsidP="005B6C5F">
            <w:pPr>
              <w:jc w:val="center"/>
              <w:rPr>
                <w:b/>
              </w:rPr>
            </w:pPr>
          </w:p>
        </w:tc>
        <w:tc>
          <w:tcPr>
            <w:tcW w:w="1578" w:type="dxa"/>
          </w:tcPr>
          <w:p w14:paraId="291AAB59" w14:textId="77777777" w:rsidR="005B6C5F" w:rsidRDefault="005B6C5F" w:rsidP="005B6C5F">
            <w:pPr>
              <w:jc w:val="center"/>
              <w:rPr>
                <w:b/>
              </w:rPr>
            </w:pPr>
          </w:p>
        </w:tc>
        <w:tc>
          <w:tcPr>
            <w:tcW w:w="1199" w:type="dxa"/>
          </w:tcPr>
          <w:p w14:paraId="7F2C4BF2" w14:textId="77777777" w:rsidR="005B6C5F" w:rsidRDefault="005B6C5F" w:rsidP="005B6C5F">
            <w:pPr>
              <w:jc w:val="center"/>
              <w:rPr>
                <w:b/>
              </w:rPr>
            </w:pPr>
          </w:p>
        </w:tc>
        <w:tc>
          <w:tcPr>
            <w:tcW w:w="1377" w:type="dxa"/>
          </w:tcPr>
          <w:p w14:paraId="616A8237" w14:textId="77777777" w:rsidR="005B6C5F" w:rsidRDefault="005B6C5F" w:rsidP="005B6C5F">
            <w:pPr>
              <w:jc w:val="center"/>
              <w:rPr>
                <w:b/>
              </w:rPr>
            </w:pPr>
          </w:p>
        </w:tc>
      </w:tr>
      <w:tr w:rsidR="005B6C5F" w14:paraId="097EB5D1" w14:textId="77777777" w:rsidTr="001C241A">
        <w:trPr>
          <w:trHeight w:val="265"/>
        </w:trPr>
        <w:tc>
          <w:tcPr>
            <w:tcW w:w="5660" w:type="dxa"/>
          </w:tcPr>
          <w:p w14:paraId="335A8E9D" w14:textId="77777777" w:rsidR="005B6C5F" w:rsidRPr="00626D0E" w:rsidRDefault="005B6C5F" w:rsidP="00D20394">
            <w:pPr>
              <w:pStyle w:val="ListParagraph"/>
              <w:numPr>
                <w:ilvl w:val="0"/>
                <w:numId w:val="1"/>
              </w:numPr>
            </w:pPr>
            <w:r>
              <w:t>Vision</w:t>
            </w:r>
          </w:p>
        </w:tc>
        <w:tc>
          <w:tcPr>
            <w:tcW w:w="1074" w:type="dxa"/>
          </w:tcPr>
          <w:p w14:paraId="341DE2A5" w14:textId="77777777" w:rsidR="005B6C5F" w:rsidRDefault="005B6C5F" w:rsidP="005B6C5F">
            <w:pPr>
              <w:jc w:val="center"/>
              <w:rPr>
                <w:b/>
              </w:rPr>
            </w:pPr>
          </w:p>
        </w:tc>
        <w:tc>
          <w:tcPr>
            <w:tcW w:w="1578" w:type="dxa"/>
          </w:tcPr>
          <w:p w14:paraId="798CA3F6" w14:textId="77777777" w:rsidR="005B6C5F" w:rsidRDefault="005B6C5F" w:rsidP="005B6C5F">
            <w:pPr>
              <w:jc w:val="center"/>
              <w:rPr>
                <w:b/>
              </w:rPr>
            </w:pPr>
          </w:p>
        </w:tc>
        <w:tc>
          <w:tcPr>
            <w:tcW w:w="1199" w:type="dxa"/>
          </w:tcPr>
          <w:p w14:paraId="237B1446" w14:textId="77777777" w:rsidR="005B6C5F" w:rsidRDefault="005B6C5F" w:rsidP="005B6C5F">
            <w:pPr>
              <w:jc w:val="center"/>
              <w:rPr>
                <w:b/>
              </w:rPr>
            </w:pPr>
          </w:p>
        </w:tc>
        <w:tc>
          <w:tcPr>
            <w:tcW w:w="1377" w:type="dxa"/>
          </w:tcPr>
          <w:p w14:paraId="43C5774E" w14:textId="77777777" w:rsidR="005B6C5F" w:rsidRDefault="005B6C5F" w:rsidP="005B6C5F">
            <w:pPr>
              <w:jc w:val="center"/>
              <w:rPr>
                <w:b/>
              </w:rPr>
            </w:pPr>
          </w:p>
        </w:tc>
      </w:tr>
      <w:tr w:rsidR="005B6C5F" w14:paraId="562BF9FA" w14:textId="77777777" w:rsidTr="001C241A">
        <w:trPr>
          <w:trHeight w:val="265"/>
        </w:trPr>
        <w:tc>
          <w:tcPr>
            <w:tcW w:w="5660" w:type="dxa"/>
          </w:tcPr>
          <w:p w14:paraId="5D11DB88" w14:textId="77777777" w:rsidR="005B6C5F" w:rsidRPr="00626D0E" w:rsidRDefault="005B6C5F" w:rsidP="00D20394">
            <w:pPr>
              <w:pStyle w:val="ListParagraph"/>
              <w:numPr>
                <w:ilvl w:val="0"/>
                <w:numId w:val="1"/>
              </w:numPr>
            </w:pPr>
            <w:r>
              <w:t>Values/Commitments</w:t>
            </w:r>
          </w:p>
        </w:tc>
        <w:tc>
          <w:tcPr>
            <w:tcW w:w="1074" w:type="dxa"/>
          </w:tcPr>
          <w:p w14:paraId="111FCAA0" w14:textId="77777777" w:rsidR="005B6C5F" w:rsidRDefault="005B6C5F" w:rsidP="005B6C5F">
            <w:pPr>
              <w:jc w:val="center"/>
              <w:rPr>
                <w:b/>
              </w:rPr>
            </w:pPr>
          </w:p>
        </w:tc>
        <w:tc>
          <w:tcPr>
            <w:tcW w:w="1578" w:type="dxa"/>
          </w:tcPr>
          <w:p w14:paraId="0BAD03EA" w14:textId="77777777" w:rsidR="005B6C5F" w:rsidRDefault="005B6C5F" w:rsidP="005B6C5F">
            <w:pPr>
              <w:jc w:val="center"/>
              <w:rPr>
                <w:b/>
              </w:rPr>
            </w:pPr>
          </w:p>
        </w:tc>
        <w:tc>
          <w:tcPr>
            <w:tcW w:w="1199" w:type="dxa"/>
          </w:tcPr>
          <w:p w14:paraId="077BECCC" w14:textId="77777777" w:rsidR="005B6C5F" w:rsidRDefault="005B6C5F" w:rsidP="005B6C5F">
            <w:pPr>
              <w:jc w:val="center"/>
              <w:rPr>
                <w:b/>
              </w:rPr>
            </w:pPr>
          </w:p>
        </w:tc>
        <w:tc>
          <w:tcPr>
            <w:tcW w:w="1377" w:type="dxa"/>
          </w:tcPr>
          <w:p w14:paraId="3837F7D8" w14:textId="77777777" w:rsidR="005B6C5F" w:rsidRDefault="005B6C5F" w:rsidP="005B6C5F">
            <w:pPr>
              <w:jc w:val="center"/>
              <w:rPr>
                <w:b/>
              </w:rPr>
            </w:pPr>
          </w:p>
        </w:tc>
      </w:tr>
      <w:tr w:rsidR="005B6C5F" w14:paraId="78A8692F" w14:textId="77777777" w:rsidTr="001C241A">
        <w:trPr>
          <w:trHeight w:val="265"/>
        </w:trPr>
        <w:tc>
          <w:tcPr>
            <w:tcW w:w="5660" w:type="dxa"/>
          </w:tcPr>
          <w:p w14:paraId="7021C3DC" w14:textId="77777777" w:rsidR="005B6C5F" w:rsidRPr="00626D0E" w:rsidRDefault="005B6C5F" w:rsidP="00D20394">
            <w:pPr>
              <w:pStyle w:val="ListParagraph"/>
              <w:numPr>
                <w:ilvl w:val="0"/>
                <w:numId w:val="1"/>
              </w:numPr>
            </w:pPr>
            <w:r>
              <w:t>SMART Goals</w:t>
            </w:r>
          </w:p>
        </w:tc>
        <w:tc>
          <w:tcPr>
            <w:tcW w:w="1074" w:type="dxa"/>
          </w:tcPr>
          <w:p w14:paraId="5A63B92B" w14:textId="77777777" w:rsidR="005B6C5F" w:rsidRDefault="005B6C5F" w:rsidP="005B6C5F">
            <w:pPr>
              <w:jc w:val="center"/>
              <w:rPr>
                <w:b/>
              </w:rPr>
            </w:pPr>
          </w:p>
        </w:tc>
        <w:tc>
          <w:tcPr>
            <w:tcW w:w="1578" w:type="dxa"/>
          </w:tcPr>
          <w:p w14:paraId="3EC39657" w14:textId="77777777" w:rsidR="005B6C5F" w:rsidRDefault="005B6C5F" w:rsidP="005B6C5F">
            <w:pPr>
              <w:jc w:val="center"/>
              <w:rPr>
                <w:b/>
              </w:rPr>
            </w:pPr>
          </w:p>
        </w:tc>
        <w:tc>
          <w:tcPr>
            <w:tcW w:w="1199" w:type="dxa"/>
          </w:tcPr>
          <w:p w14:paraId="706B5AC6" w14:textId="77777777" w:rsidR="005B6C5F" w:rsidRDefault="005B6C5F" w:rsidP="005B6C5F">
            <w:pPr>
              <w:jc w:val="center"/>
              <w:rPr>
                <w:b/>
              </w:rPr>
            </w:pPr>
          </w:p>
        </w:tc>
        <w:tc>
          <w:tcPr>
            <w:tcW w:w="1377" w:type="dxa"/>
          </w:tcPr>
          <w:p w14:paraId="61864F98" w14:textId="77777777" w:rsidR="005B6C5F" w:rsidRDefault="005B6C5F" w:rsidP="005B6C5F">
            <w:pPr>
              <w:jc w:val="center"/>
              <w:rPr>
                <w:b/>
              </w:rPr>
            </w:pPr>
          </w:p>
        </w:tc>
      </w:tr>
      <w:tr w:rsidR="005B6C5F" w14:paraId="70826978" w14:textId="77777777" w:rsidTr="001C241A">
        <w:trPr>
          <w:trHeight w:val="265"/>
        </w:trPr>
        <w:tc>
          <w:tcPr>
            <w:tcW w:w="5660" w:type="dxa"/>
          </w:tcPr>
          <w:p w14:paraId="6FD830A6" w14:textId="77777777" w:rsidR="005B6C5F" w:rsidRPr="00626D0E" w:rsidRDefault="005B6C5F" w:rsidP="00D20394">
            <w:pPr>
              <w:pStyle w:val="ListParagraph"/>
              <w:numPr>
                <w:ilvl w:val="0"/>
                <w:numId w:val="1"/>
              </w:numPr>
            </w:pPr>
            <w:r>
              <w:t>School Culture</w:t>
            </w:r>
          </w:p>
        </w:tc>
        <w:tc>
          <w:tcPr>
            <w:tcW w:w="1074" w:type="dxa"/>
          </w:tcPr>
          <w:p w14:paraId="53CF44D1" w14:textId="77777777" w:rsidR="005B6C5F" w:rsidRDefault="005B6C5F" w:rsidP="005B6C5F">
            <w:pPr>
              <w:jc w:val="center"/>
              <w:rPr>
                <w:b/>
              </w:rPr>
            </w:pPr>
          </w:p>
        </w:tc>
        <w:tc>
          <w:tcPr>
            <w:tcW w:w="1578" w:type="dxa"/>
          </w:tcPr>
          <w:p w14:paraId="518FF126" w14:textId="77777777" w:rsidR="005B6C5F" w:rsidRDefault="005B6C5F" w:rsidP="005B6C5F">
            <w:pPr>
              <w:jc w:val="center"/>
              <w:rPr>
                <w:b/>
              </w:rPr>
            </w:pPr>
          </w:p>
        </w:tc>
        <w:tc>
          <w:tcPr>
            <w:tcW w:w="1199" w:type="dxa"/>
          </w:tcPr>
          <w:p w14:paraId="1A2315E0" w14:textId="77777777" w:rsidR="005B6C5F" w:rsidRDefault="005B6C5F" w:rsidP="005B6C5F">
            <w:pPr>
              <w:jc w:val="center"/>
              <w:rPr>
                <w:b/>
              </w:rPr>
            </w:pPr>
          </w:p>
        </w:tc>
        <w:tc>
          <w:tcPr>
            <w:tcW w:w="1377" w:type="dxa"/>
          </w:tcPr>
          <w:p w14:paraId="4F0AE866" w14:textId="77777777" w:rsidR="005B6C5F" w:rsidRDefault="005B6C5F" w:rsidP="005B6C5F">
            <w:pPr>
              <w:jc w:val="center"/>
              <w:rPr>
                <w:b/>
              </w:rPr>
            </w:pPr>
          </w:p>
        </w:tc>
      </w:tr>
      <w:tr w:rsidR="005B6C5F" w:rsidRPr="0013110D" w14:paraId="7FC6AFD3" w14:textId="77777777" w:rsidTr="001C241A">
        <w:trPr>
          <w:trHeight w:val="265"/>
        </w:trPr>
        <w:tc>
          <w:tcPr>
            <w:tcW w:w="10888" w:type="dxa"/>
            <w:gridSpan w:val="5"/>
          </w:tcPr>
          <w:p w14:paraId="56150752" w14:textId="77777777" w:rsidR="005B6C5F" w:rsidRPr="0013110D" w:rsidRDefault="005B6C5F" w:rsidP="005B6C5F">
            <w:pPr>
              <w:rPr>
                <w:b/>
              </w:rPr>
            </w:pPr>
            <w:r w:rsidRPr="0013110D">
              <w:rPr>
                <w:b/>
              </w:rPr>
              <w:t>Strand 2: How Effective Building-Level Leadership Teams Work</w:t>
            </w:r>
          </w:p>
        </w:tc>
      </w:tr>
      <w:tr w:rsidR="005B6C5F" w14:paraId="584F972D" w14:textId="77777777" w:rsidTr="001C241A">
        <w:trPr>
          <w:trHeight w:val="276"/>
        </w:trPr>
        <w:tc>
          <w:tcPr>
            <w:tcW w:w="5660" w:type="dxa"/>
          </w:tcPr>
          <w:p w14:paraId="04542618" w14:textId="77777777" w:rsidR="005B6C5F" w:rsidRDefault="005B6C5F" w:rsidP="00D20394">
            <w:pPr>
              <w:pStyle w:val="ListParagraph"/>
              <w:numPr>
                <w:ilvl w:val="0"/>
                <w:numId w:val="2"/>
              </w:numPr>
            </w:pPr>
            <w:r>
              <w:t>Shared Leadership</w:t>
            </w:r>
          </w:p>
        </w:tc>
        <w:tc>
          <w:tcPr>
            <w:tcW w:w="1074" w:type="dxa"/>
          </w:tcPr>
          <w:p w14:paraId="2B4624B0" w14:textId="77777777" w:rsidR="005B6C5F" w:rsidRDefault="005B6C5F" w:rsidP="005B6C5F">
            <w:pPr>
              <w:jc w:val="center"/>
              <w:rPr>
                <w:b/>
              </w:rPr>
            </w:pPr>
          </w:p>
        </w:tc>
        <w:tc>
          <w:tcPr>
            <w:tcW w:w="1578" w:type="dxa"/>
          </w:tcPr>
          <w:p w14:paraId="3CFA2FBB" w14:textId="77777777" w:rsidR="005B6C5F" w:rsidRDefault="005B6C5F" w:rsidP="005B6C5F">
            <w:pPr>
              <w:jc w:val="center"/>
              <w:rPr>
                <w:b/>
              </w:rPr>
            </w:pPr>
          </w:p>
        </w:tc>
        <w:tc>
          <w:tcPr>
            <w:tcW w:w="1199" w:type="dxa"/>
          </w:tcPr>
          <w:p w14:paraId="6505F0D3" w14:textId="77777777" w:rsidR="005B6C5F" w:rsidRDefault="005B6C5F" w:rsidP="005B6C5F">
            <w:pPr>
              <w:jc w:val="center"/>
              <w:rPr>
                <w:b/>
              </w:rPr>
            </w:pPr>
          </w:p>
        </w:tc>
        <w:tc>
          <w:tcPr>
            <w:tcW w:w="1377" w:type="dxa"/>
          </w:tcPr>
          <w:p w14:paraId="2FF4AAF7" w14:textId="77777777" w:rsidR="005B6C5F" w:rsidRDefault="005B6C5F" w:rsidP="005B6C5F">
            <w:pPr>
              <w:jc w:val="center"/>
              <w:rPr>
                <w:b/>
              </w:rPr>
            </w:pPr>
          </w:p>
        </w:tc>
      </w:tr>
      <w:tr w:rsidR="005B6C5F" w14:paraId="17D59737" w14:textId="77777777" w:rsidTr="001C241A">
        <w:trPr>
          <w:trHeight w:val="265"/>
        </w:trPr>
        <w:tc>
          <w:tcPr>
            <w:tcW w:w="5660" w:type="dxa"/>
          </w:tcPr>
          <w:p w14:paraId="00678433" w14:textId="1F546C3A" w:rsidR="005B6C5F" w:rsidRDefault="005B6C5F" w:rsidP="00D20394">
            <w:pPr>
              <w:pStyle w:val="ListParagraph"/>
              <w:numPr>
                <w:ilvl w:val="0"/>
                <w:numId w:val="2"/>
              </w:numPr>
            </w:pPr>
            <w:r>
              <w:t>Meeting Conditions</w:t>
            </w:r>
          </w:p>
        </w:tc>
        <w:tc>
          <w:tcPr>
            <w:tcW w:w="1074" w:type="dxa"/>
          </w:tcPr>
          <w:p w14:paraId="1E474CC1" w14:textId="77777777" w:rsidR="005B6C5F" w:rsidRDefault="005B6C5F" w:rsidP="005B6C5F">
            <w:pPr>
              <w:jc w:val="center"/>
              <w:rPr>
                <w:b/>
              </w:rPr>
            </w:pPr>
          </w:p>
        </w:tc>
        <w:tc>
          <w:tcPr>
            <w:tcW w:w="1578" w:type="dxa"/>
          </w:tcPr>
          <w:p w14:paraId="305852BF" w14:textId="77777777" w:rsidR="005B6C5F" w:rsidRDefault="005B6C5F" w:rsidP="005B6C5F">
            <w:pPr>
              <w:jc w:val="center"/>
              <w:rPr>
                <w:b/>
              </w:rPr>
            </w:pPr>
          </w:p>
        </w:tc>
        <w:tc>
          <w:tcPr>
            <w:tcW w:w="1199" w:type="dxa"/>
          </w:tcPr>
          <w:p w14:paraId="476B27F4" w14:textId="77777777" w:rsidR="005B6C5F" w:rsidRDefault="005B6C5F" w:rsidP="005B6C5F">
            <w:pPr>
              <w:jc w:val="center"/>
              <w:rPr>
                <w:b/>
              </w:rPr>
            </w:pPr>
          </w:p>
        </w:tc>
        <w:tc>
          <w:tcPr>
            <w:tcW w:w="1377" w:type="dxa"/>
          </w:tcPr>
          <w:p w14:paraId="74E888D0" w14:textId="77777777" w:rsidR="005B6C5F" w:rsidRDefault="005B6C5F" w:rsidP="005B6C5F">
            <w:pPr>
              <w:jc w:val="center"/>
              <w:rPr>
                <w:b/>
              </w:rPr>
            </w:pPr>
          </w:p>
        </w:tc>
      </w:tr>
      <w:tr w:rsidR="005B6C5F" w14:paraId="62B28079" w14:textId="77777777" w:rsidTr="001C241A">
        <w:trPr>
          <w:trHeight w:val="265"/>
        </w:trPr>
        <w:tc>
          <w:tcPr>
            <w:tcW w:w="5660" w:type="dxa"/>
          </w:tcPr>
          <w:p w14:paraId="7816D1FF" w14:textId="77777777" w:rsidR="005B6C5F" w:rsidRDefault="005B6C5F" w:rsidP="00D20394">
            <w:pPr>
              <w:pStyle w:val="ListParagraph"/>
              <w:numPr>
                <w:ilvl w:val="0"/>
                <w:numId w:val="2"/>
              </w:numPr>
            </w:pPr>
            <w:r>
              <w:t>Communication</w:t>
            </w:r>
          </w:p>
        </w:tc>
        <w:tc>
          <w:tcPr>
            <w:tcW w:w="1074" w:type="dxa"/>
          </w:tcPr>
          <w:p w14:paraId="1E832C9C" w14:textId="77777777" w:rsidR="005B6C5F" w:rsidRDefault="005B6C5F" w:rsidP="005B6C5F">
            <w:pPr>
              <w:jc w:val="center"/>
              <w:rPr>
                <w:b/>
              </w:rPr>
            </w:pPr>
          </w:p>
        </w:tc>
        <w:tc>
          <w:tcPr>
            <w:tcW w:w="1578" w:type="dxa"/>
          </w:tcPr>
          <w:p w14:paraId="295311A6" w14:textId="77777777" w:rsidR="005B6C5F" w:rsidRDefault="005B6C5F" w:rsidP="005B6C5F">
            <w:pPr>
              <w:jc w:val="center"/>
              <w:rPr>
                <w:b/>
              </w:rPr>
            </w:pPr>
          </w:p>
        </w:tc>
        <w:tc>
          <w:tcPr>
            <w:tcW w:w="1199" w:type="dxa"/>
          </w:tcPr>
          <w:p w14:paraId="72D8D0E3" w14:textId="77777777" w:rsidR="005B6C5F" w:rsidRDefault="005B6C5F" w:rsidP="005B6C5F">
            <w:pPr>
              <w:jc w:val="center"/>
              <w:rPr>
                <w:b/>
              </w:rPr>
            </w:pPr>
          </w:p>
        </w:tc>
        <w:tc>
          <w:tcPr>
            <w:tcW w:w="1377" w:type="dxa"/>
          </w:tcPr>
          <w:p w14:paraId="02D28E87" w14:textId="77777777" w:rsidR="005B6C5F" w:rsidRDefault="005B6C5F" w:rsidP="005B6C5F">
            <w:pPr>
              <w:jc w:val="center"/>
              <w:rPr>
                <w:b/>
              </w:rPr>
            </w:pPr>
          </w:p>
        </w:tc>
      </w:tr>
      <w:tr w:rsidR="005B6C5F" w14:paraId="10368279" w14:textId="77777777" w:rsidTr="001C241A">
        <w:trPr>
          <w:trHeight w:val="265"/>
        </w:trPr>
        <w:tc>
          <w:tcPr>
            <w:tcW w:w="5660" w:type="dxa"/>
          </w:tcPr>
          <w:p w14:paraId="270200C8" w14:textId="77777777" w:rsidR="005B6C5F" w:rsidRDefault="005B6C5F" w:rsidP="00D20394">
            <w:pPr>
              <w:pStyle w:val="ListParagraph"/>
              <w:numPr>
                <w:ilvl w:val="0"/>
                <w:numId w:val="2"/>
              </w:numPr>
            </w:pPr>
            <w:r>
              <w:t>Progress Monitoring</w:t>
            </w:r>
          </w:p>
        </w:tc>
        <w:tc>
          <w:tcPr>
            <w:tcW w:w="1074" w:type="dxa"/>
          </w:tcPr>
          <w:p w14:paraId="12E4CCA7" w14:textId="77777777" w:rsidR="005B6C5F" w:rsidRDefault="005B6C5F" w:rsidP="005B6C5F">
            <w:pPr>
              <w:jc w:val="center"/>
              <w:rPr>
                <w:b/>
              </w:rPr>
            </w:pPr>
          </w:p>
        </w:tc>
        <w:tc>
          <w:tcPr>
            <w:tcW w:w="1578" w:type="dxa"/>
          </w:tcPr>
          <w:p w14:paraId="6E8BEDE5" w14:textId="77777777" w:rsidR="005B6C5F" w:rsidRDefault="005B6C5F" w:rsidP="005B6C5F">
            <w:pPr>
              <w:jc w:val="center"/>
              <w:rPr>
                <w:b/>
              </w:rPr>
            </w:pPr>
          </w:p>
        </w:tc>
        <w:tc>
          <w:tcPr>
            <w:tcW w:w="1199" w:type="dxa"/>
          </w:tcPr>
          <w:p w14:paraId="0932521F" w14:textId="77777777" w:rsidR="005B6C5F" w:rsidRDefault="005B6C5F" w:rsidP="005B6C5F">
            <w:pPr>
              <w:jc w:val="center"/>
              <w:rPr>
                <w:b/>
              </w:rPr>
            </w:pPr>
          </w:p>
        </w:tc>
        <w:tc>
          <w:tcPr>
            <w:tcW w:w="1377" w:type="dxa"/>
          </w:tcPr>
          <w:p w14:paraId="6A852056" w14:textId="77777777" w:rsidR="005B6C5F" w:rsidRDefault="005B6C5F" w:rsidP="005B6C5F">
            <w:pPr>
              <w:jc w:val="center"/>
              <w:rPr>
                <w:b/>
              </w:rPr>
            </w:pPr>
          </w:p>
        </w:tc>
      </w:tr>
      <w:tr w:rsidR="005B6C5F" w14:paraId="719134AA" w14:textId="77777777" w:rsidTr="001C241A">
        <w:trPr>
          <w:trHeight w:val="276"/>
        </w:trPr>
        <w:tc>
          <w:tcPr>
            <w:tcW w:w="5660" w:type="dxa"/>
          </w:tcPr>
          <w:p w14:paraId="16381FC5" w14:textId="77777777" w:rsidR="005B6C5F" w:rsidRDefault="005B6C5F" w:rsidP="00D20394">
            <w:pPr>
              <w:pStyle w:val="ListParagraph"/>
              <w:numPr>
                <w:ilvl w:val="0"/>
                <w:numId w:val="2"/>
              </w:numPr>
            </w:pPr>
            <w:r>
              <w:t>Feedback to Teams</w:t>
            </w:r>
          </w:p>
        </w:tc>
        <w:tc>
          <w:tcPr>
            <w:tcW w:w="1074" w:type="dxa"/>
          </w:tcPr>
          <w:p w14:paraId="02278ACF" w14:textId="77777777" w:rsidR="005B6C5F" w:rsidRDefault="005B6C5F" w:rsidP="005B6C5F">
            <w:pPr>
              <w:jc w:val="center"/>
              <w:rPr>
                <w:b/>
              </w:rPr>
            </w:pPr>
          </w:p>
        </w:tc>
        <w:tc>
          <w:tcPr>
            <w:tcW w:w="1578" w:type="dxa"/>
          </w:tcPr>
          <w:p w14:paraId="4204CA31" w14:textId="77777777" w:rsidR="005B6C5F" w:rsidRDefault="005B6C5F" w:rsidP="005B6C5F">
            <w:pPr>
              <w:jc w:val="center"/>
              <w:rPr>
                <w:b/>
              </w:rPr>
            </w:pPr>
          </w:p>
        </w:tc>
        <w:tc>
          <w:tcPr>
            <w:tcW w:w="1199" w:type="dxa"/>
          </w:tcPr>
          <w:p w14:paraId="4CCD8CF9" w14:textId="77777777" w:rsidR="005B6C5F" w:rsidRDefault="005B6C5F" w:rsidP="005B6C5F">
            <w:pPr>
              <w:jc w:val="center"/>
              <w:rPr>
                <w:b/>
              </w:rPr>
            </w:pPr>
          </w:p>
        </w:tc>
        <w:tc>
          <w:tcPr>
            <w:tcW w:w="1377" w:type="dxa"/>
          </w:tcPr>
          <w:p w14:paraId="04A60EC4" w14:textId="77777777" w:rsidR="005B6C5F" w:rsidRDefault="005B6C5F" w:rsidP="005B6C5F">
            <w:pPr>
              <w:jc w:val="center"/>
              <w:rPr>
                <w:b/>
              </w:rPr>
            </w:pPr>
          </w:p>
        </w:tc>
      </w:tr>
      <w:tr w:rsidR="005B6C5F" w14:paraId="78AD28B0" w14:textId="77777777" w:rsidTr="001C241A">
        <w:trPr>
          <w:trHeight w:val="265"/>
        </w:trPr>
        <w:tc>
          <w:tcPr>
            <w:tcW w:w="5660" w:type="dxa"/>
          </w:tcPr>
          <w:p w14:paraId="6A9E5830" w14:textId="77777777" w:rsidR="005B6C5F" w:rsidRDefault="005B6C5F" w:rsidP="00D20394">
            <w:pPr>
              <w:pStyle w:val="ListParagraph"/>
              <w:numPr>
                <w:ilvl w:val="0"/>
                <w:numId w:val="2"/>
              </w:numPr>
            </w:pPr>
            <w:r>
              <w:t>Support</w:t>
            </w:r>
          </w:p>
        </w:tc>
        <w:tc>
          <w:tcPr>
            <w:tcW w:w="1074" w:type="dxa"/>
          </w:tcPr>
          <w:p w14:paraId="57AA2225" w14:textId="77777777" w:rsidR="005B6C5F" w:rsidRDefault="005B6C5F" w:rsidP="005B6C5F">
            <w:pPr>
              <w:jc w:val="center"/>
              <w:rPr>
                <w:b/>
              </w:rPr>
            </w:pPr>
          </w:p>
        </w:tc>
        <w:tc>
          <w:tcPr>
            <w:tcW w:w="1578" w:type="dxa"/>
          </w:tcPr>
          <w:p w14:paraId="34ECD72F" w14:textId="77777777" w:rsidR="005B6C5F" w:rsidRDefault="005B6C5F" w:rsidP="005B6C5F">
            <w:pPr>
              <w:jc w:val="center"/>
              <w:rPr>
                <w:b/>
              </w:rPr>
            </w:pPr>
          </w:p>
        </w:tc>
        <w:tc>
          <w:tcPr>
            <w:tcW w:w="1199" w:type="dxa"/>
          </w:tcPr>
          <w:p w14:paraId="7D07F592" w14:textId="77777777" w:rsidR="005B6C5F" w:rsidRDefault="005B6C5F" w:rsidP="005B6C5F">
            <w:pPr>
              <w:jc w:val="center"/>
              <w:rPr>
                <w:b/>
              </w:rPr>
            </w:pPr>
          </w:p>
        </w:tc>
        <w:tc>
          <w:tcPr>
            <w:tcW w:w="1377" w:type="dxa"/>
          </w:tcPr>
          <w:p w14:paraId="3564D787" w14:textId="77777777" w:rsidR="005B6C5F" w:rsidRDefault="005B6C5F" w:rsidP="005B6C5F">
            <w:pPr>
              <w:jc w:val="center"/>
              <w:rPr>
                <w:b/>
              </w:rPr>
            </w:pPr>
          </w:p>
        </w:tc>
      </w:tr>
      <w:tr w:rsidR="005B6C5F" w:rsidRPr="0013110D" w14:paraId="3B5F49F7" w14:textId="77777777" w:rsidTr="001C241A">
        <w:trPr>
          <w:trHeight w:val="265"/>
        </w:trPr>
        <w:tc>
          <w:tcPr>
            <w:tcW w:w="10888" w:type="dxa"/>
            <w:gridSpan w:val="5"/>
          </w:tcPr>
          <w:p w14:paraId="25FECF31" w14:textId="77777777" w:rsidR="005B6C5F" w:rsidRPr="0013110D" w:rsidRDefault="005B6C5F" w:rsidP="005B6C5F">
            <w:pPr>
              <w:rPr>
                <w:b/>
              </w:rPr>
            </w:pPr>
            <w:r w:rsidRPr="0013110D">
              <w:rPr>
                <w:b/>
              </w:rPr>
              <w:t>Strand 3: Administrative Leadership</w:t>
            </w:r>
          </w:p>
        </w:tc>
      </w:tr>
      <w:tr w:rsidR="005B6C5F" w14:paraId="4A41E546" w14:textId="77777777" w:rsidTr="001C241A">
        <w:trPr>
          <w:trHeight w:val="265"/>
        </w:trPr>
        <w:tc>
          <w:tcPr>
            <w:tcW w:w="5660" w:type="dxa"/>
          </w:tcPr>
          <w:p w14:paraId="51A5674A" w14:textId="77777777" w:rsidR="005B6C5F" w:rsidRDefault="005B6C5F" w:rsidP="00D20394">
            <w:pPr>
              <w:pStyle w:val="ListParagraph"/>
              <w:numPr>
                <w:ilvl w:val="0"/>
                <w:numId w:val="3"/>
              </w:numPr>
            </w:pPr>
            <w:r>
              <w:t>Modeling</w:t>
            </w:r>
          </w:p>
        </w:tc>
        <w:tc>
          <w:tcPr>
            <w:tcW w:w="1074" w:type="dxa"/>
          </w:tcPr>
          <w:p w14:paraId="51786490" w14:textId="77777777" w:rsidR="005B6C5F" w:rsidRDefault="005B6C5F" w:rsidP="005B6C5F">
            <w:pPr>
              <w:jc w:val="center"/>
              <w:rPr>
                <w:b/>
              </w:rPr>
            </w:pPr>
          </w:p>
        </w:tc>
        <w:tc>
          <w:tcPr>
            <w:tcW w:w="1578" w:type="dxa"/>
          </w:tcPr>
          <w:p w14:paraId="12B6CA9F" w14:textId="77777777" w:rsidR="005B6C5F" w:rsidRDefault="005B6C5F" w:rsidP="005B6C5F">
            <w:pPr>
              <w:jc w:val="center"/>
              <w:rPr>
                <w:b/>
              </w:rPr>
            </w:pPr>
          </w:p>
        </w:tc>
        <w:tc>
          <w:tcPr>
            <w:tcW w:w="1199" w:type="dxa"/>
          </w:tcPr>
          <w:p w14:paraId="0987F53B" w14:textId="77777777" w:rsidR="005B6C5F" w:rsidRDefault="005B6C5F" w:rsidP="005B6C5F">
            <w:pPr>
              <w:jc w:val="center"/>
              <w:rPr>
                <w:b/>
              </w:rPr>
            </w:pPr>
          </w:p>
        </w:tc>
        <w:tc>
          <w:tcPr>
            <w:tcW w:w="1377" w:type="dxa"/>
          </w:tcPr>
          <w:p w14:paraId="3FD78624" w14:textId="77777777" w:rsidR="005B6C5F" w:rsidRDefault="005B6C5F" w:rsidP="005B6C5F">
            <w:pPr>
              <w:jc w:val="center"/>
              <w:rPr>
                <w:b/>
              </w:rPr>
            </w:pPr>
          </w:p>
        </w:tc>
      </w:tr>
      <w:tr w:rsidR="005B6C5F" w14:paraId="4C948B71" w14:textId="77777777" w:rsidTr="001C241A">
        <w:trPr>
          <w:trHeight w:val="265"/>
        </w:trPr>
        <w:tc>
          <w:tcPr>
            <w:tcW w:w="5660" w:type="dxa"/>
          </w:tcPr>
          <w:p w14:paraId="5D05923C" w14:textId="77777777" w:rsidR="005B6C5F" w:rsidRDefault="005B6C5F" w:rsidP="00D20394">
            <w:pPr>
              <w:pStyle w:val="ListParagraph"/>
              <w:numPr>
                <w:ilvl w:val="0"/>
                <w:numId w:val="3"/>
              </w:numPr>
            </w:pPr>
            <w:r>
              <w:t>Change</w:t>
            </w:r>
          </w:p>
        </w:tc>
        <w:tc>
          <w:tcPr>
            <w:tcW w:w="1074" w:type="dxa"/>
          </w:tcPr>
          <w:p w14:paraId="39C7DF8A" w14:textId="77777777" w:rsidR="005B6C5F" w:rsidRDefault="005B6C5F" w:rsidP="005B6C5F">
            <w:pPr>
              <w:jc w:val="center"/>
              <w:rPr>
                <w:b/>
              </w:rPr>
            </w:pPr>
          </w:p>
        </w:tc>
        <w:tc>
          <w:tcPr>
            <w:tcW w:w="1578" w:type="dxa"/>
          </w:tcPr>
          <w:p w14:paraId="43D77F82" w14:textId="77777777" w:rsidR="005B6C5F" w:rsidRDefault="005B6C5F" w:rsidP="005B6C5F">
            <w:pPr>
              <w:jc w:val="center"/>
              <w:rPr>
                <w:b/>
              </w:rPr>
            </w:pPr>
          </w:p>
        </w:tc>
        <w:tc>
          <w:tcPr>
            <w:tcW w:w="1199" w:type="dxa"/>
          </w:tcPr>
          <w:p w14:paraId="3D4377EB" w14:textId="77777777" w:rsidR="005B6C5F" w:rsidRDefault="005B6C5F" w:rsidP="005B6C5F">
            <w:pPr>
              <w:jc w:val="center"/>
              <w:rPr>
                <w:b/>
              </w:rPr>
            </w:pPr>
          </w:p>
        </w:tc>
        <w:tc>
          <w:tcPr>
            <w:tcW w:w="1377" w:type="dxa"/>
          </w:tcPr>
          <w:p w14:paraId="605C361B" w14:textId="77777777" w:rsidR="005B6C5F" w:rsidRDefault="005B6C5F" w:rsidP="005B6C5F">
            <w:pPr>
              <w:jc w:val="center"/>
              <w:rPr>
                <w:b/>
              </w:rPr>
            </w:pPr>
          </w:p>
        </w:tc>
      </w:tr>
      <w:tr w:rsidR="005B6C5F" w14:paraId="024323CD" w14:textId="77777777" w:rsidTr="001C241A">
        <w:trPr>
          <w:trHeight w:val="265"/>
        </w:trPr>
        <w:tc>
          <w:tcPr>
            <w:tcW w:w="5660" w:type="dxa"/>
          </w:tcPr>
          <w:p w14:paraId="79B63B86" w14:textId="77777777" w:rsidR="005B6C5F" w:rsidRDefault="005B6C5F" w:rsidP="00D20394">
            <w:pPr>
              <w:pStyle w:val="ListParagraph"/>
              <w:numPr>
                <w:ilvl w:val="0"/>
                <w:numId w:val="3"/>
              </w:numPr>
            </w:pPr>
            <w:r>
              <w:t>Communication</w:t>
            </w:r>
          </w:p>
        </w:tc>
        <w:tc>
          <w:tcPr>
            <w:tcW w:w="1074" w:type="dxa"/>
          </w:tcPr>
          <w:p w14:paraId="5F167CD6" w14:textId="77777777" w:rsidR="005B6C5F" w:rsidRDefault="005B6C5F" w:rsidP="005B6C5F">
            <w:pPr>
              <w:jc w:val="center"/>
              <w:rPr>
                <w:b/>
              </w:rPr>
            </w:pPr>
          </w:p>
        </w:tc>
        <w:tc>
          <w:tcPr>
            <w:tcW w:w="1578" w:type="dxa"/>
          </w:tcPr>
          <w:p w14:paraId="7CC01300" w14:textId="77777777" w:rsidR="005B6C5F" w:rsidRDefault="005B6C5F" w:rsidP="005B6C5F">
            <w:pPr>
              <w:jc w:val="center"/>
              <w:rPr>
                <w:b/>
              </w:rPr>
            </w:pPr>
          </w:p>
        </w:tc>
        <w:tc>
          <w:tcPr>
            <w:tcW w:w="1199" w:type="dxa"/>
          </w:tcPr>
          <w:p w14:paraId="6FA5F177" w14:textId="77777777" w:rsidR="005B6C5F" w:rsidRDefault="005B6C5F" w:rsidP="005B6C5F">
            <w:pPr>
              <w:jc w:val="center"/>
              <w:rPr>
                <w:b/>
              </w:rPr>
            </w:pPr>
          </w:p>
        </w:tc>
        <w:tc>
          <w:tcPr>
            <w:tcW w:w="1377" w:type="dxa"/>
          </w:tcPr>
          <w:p w14:paraId="4C2D55D8" w14:textId="77777777" w:rsidR="005B6C5F" w:rsidRDefault="005B6C5F" w:rsidP="005B6C5F">
            <w:pPr>
              <w:jc w:val="center"/>
              <w:rPr>
                <w:b/>
              </w:rPr>
            </w:pPr>
          </w:p>
        </w:tc>
      </w:tr>
      <w:tr w:rsidR="005B6C5F" w14:paraId="46D8F4D5" w14:textId="77777777" w:rsidTr="001C241A">
        <w:trPr>
          <w:trHeight w:val="276"/>
        </w:trPr>
        <w:tc>
          <w:tcPr>
            <w:tcW w:w="5660" w:type="dxa"/>
          </w:tcPr>
          <w:p w14:paraId="64C12B43" w14:textId="77777777" w:rsidR="005B6C5F" w:rsidRDefault="005B6C5F" w:rsidP="00D20394">
            <w:pPr>
              <w:pStyle w:val="ListParagraph"/>
              <w:numPr>
                <w:ilvl w:val="0"/>
                <w:numId w:val="3"/>
              </w:numPr>
            </w:pPr>
            <w:r>
              <w:t>Shared Leadership</w:t>
            </w:r>
          </w:p>
        </w:tc>
        <w:tc>
          <w:tcPr>
            <w:tcW w:w="1074" w:type="dxa"/>
          </w:tcPr>
          <w:p w14:paraId="61A5A798" w14:textId="77777777" w:rsidR="005B6C5F" w:rsidRDefault="005B6C5F" w:rsidP="005B6C5F">
            <w:pPr>
              <w:jc w:val="center"/>
              <w:rPr>
                <w:b/>
              </w:rPr>
            </w:pPr>
          </w:p>
        </w:tc>
        <w:tc>
          <w:tcPr>
            <w:tcW w:w="1578" w:type="dxa"/>
          </w:tcPr>
          <w:p w14:paraId="2B1B6589" w14:textId="77777777" w:rsidR="005B6C5F" w:rsidRDefault="005B6C5F" w:rsidP="005B6C5F">
            <w:pPr>
              <w:jc w:val="center"/>
              <w:rPr>
                <w:b/>
              </w:rPr>
            </w:pPr>
          </w:p>
        </w:tc>
        <w:tc>
          <w:tcPr>
            <w:tcW w:w="1199" w:type="dxa"/>
          </w:tcPr>
          <w:p w14:paraId="55130126" w14:textId="77777777" w:rsidR="005B6C5F" w:rsidRDefault="005B6C5F" w:rsidP="005B6C5F">
            <w:pPr>
              <w:jc w:val="center"/>
              <w:rPr>
                <w:b/>
              </w:rPr>
            </w:pPr>
          </w:p>
        </w:tc>
        <w:tc>
          <w:tcPr>
            <w:tcW w:w="1377" w:type="dxa"/>
          </w:tcPr>
          <w:p w14:paraId="551FFA7A" w14:textId="77777777" w:rsidR="005B6C5F" w:rsidRDefault="005B6C5F" w:rsidP="005B6C5F">
            <w:pPr>
              <w:jc w:val="center"/>
              <w:rPr>
                <w:b/>
              </w:rPr>
            </w:pPr>
          </w:p>
        </w:tc>
      </w:tr>
      <w:tr w:rsidR="005B6C5F" w:rsidRPr="0013110D" w14:paraId="7A7F3F14" w14:textId="77777777" w:rsidTr="001C241A">
        <w:trPr>
          <w:trHeight w:val="265"/>
        </w:trPr>
        <w:tc>
          <w:tcPr>
            <w:tcW w:w="10888" w:type="dxa"/>
            <w:gridSpan w:val="5"/>
          </w:tcPr>
          <w:p w14:paraId="0C357968" w14:textId="77777777" w:rsidR="005B6C5F" w:rsidRPr="0013110D" w:rsidRDefault="005B6C5F" w:rsidP="005B6C5F">
            <w:pPr>
              <w:rPr>
                <w:b/>
              </w:rPr>
            </w:pPr>
            <w:r w:rsidRPr="0013110D">
              <w:rPr>
                <w:b/>
              </w:rPr>
              <w:t>Strand 4: How Effective Teams Work</w:t>
            </w:r>
          </w:p>
        </w:tc>
      </w:tr>
      <w:tr w:rsidR="005B6C5F" w14:paraId="37378FDA" w14:textId="77777777" w:rsidTr="001C241A">
        <w:trPr>
          <w:trHeight w:val="265"/>
        </w:trPr>
        <w:tc>
          <w:tcPr>
            <w:tcW w:w="5660" w:type="dxa"/>
          </w:tcPr>
          <w:p w14:paraId="7EA3DA39" w14:textId="7D0F5060" w:rsidR="005B6C5F" w:rsidRDefault="005B6C5F" w:rsidP="00D20394">
            <w:pPr>
              <w:pStyle w:val="ListParagraph"/>
              <w:numPr>
                <w:ilvl w:val="0"/>
                <w:numId w:val="4"/>
              </w:numPr>
            </w:pPr>
            <w:r>
              <w:t>Meeting Conditions</w:t>
            </w:r>
          </w:p>
        </w:tc>
        <w:tc>
          <w:tcPr>
            <w:tcW w:w="1074" w:type="dxa"/>
          </w:tcPr>
          <w:p w14:paraId="6EF7B590" w14:textId="77777777" w:rsidR="005B6C5F" w:rsidRDefault="005B6C5F" w:rsidP="005B6C5F">
            <w:pPr>
              <w:jc w:val="center"/>
              <w:rPr>
                <w:b/>
              </w:rPr>
            </w:pPr>
          </w:p>
        </w:tc>
        <w:tc>
          <w:tcPr>
            <w:tcW w:w="1578" w:type="dxa"/>
          </w:tcPr>
          <w:p w14:paraId="2FFD5511" w14:textId="77777777" w:rsidR="005B6C5F" w:rsidRDefault="005B6C5F" w:rsidP="005B6C5F">
            <w:pPr>
              <w:jc w:val="center"/>
              <w:rPr>
                <w:b/>
              </w:rPr>
            </w:pPr>
          </w:p>
        </w:tc>
        <w:tc>
          <w:tcPr>
            <w:tcW w:w="1199" w:type="dxa"/>
          </w:tcPr>
          <w:p w14:paraId="24B53B7A" w14:textId="77777777" w:rsidR="005B6C5F" w:rsidRDefault="005B6C5F" w:rsidP="005B6C5F">
            <w:pPr>
              <w:jc w:val="center"/>
              <w:rPr>
                <w:b/>
              </w:rPr>
            </w:pPr>
          </w:p>
        </w:tc>
        <w:tc>
          <w:tcPr>
            <w:tcW w:w="1377" w:type="dxa"/>
          </w:tcPr>
          <w:p w14:paraId="57B78A0A" w14:textId="77777777" w:rsidR="005B6C5F" w:rsidRDefault="005B6C5F" w:rsidP="005B6C5F">
            <w:pPr>
              <w:jc w:val="center"/>
              <w:rPr>
                <w:b/>
              </w:rPr>
            </w:pPr>
          </w:p>
        </w:tc>
      </w:tr>
      <w:tr w:rsidR="005B6C5F" w14:paraId="7C799112" w14:textId="77777777" w:rsidTr="001C241A">
        <w:trPr>
          <w:trHeight w:val="265"/>
        </w:trPr>
        <w:tc>
          <w:tcPr>
            <w:tcW w:w="5660" w:type="dxa"/>
          </w:tcPr>
          <w:p w14:paraId="69967F73" w14:textId="77777777" w:rsidR="005B6C5F" w:rsidRDefault="005B6C5F" w:rsidP="00D20394">
            <w:pPr>
              <w:pStyle w:val="ListParagraph"/>
              <w:numPr>
                <w:ilvl w:val="0"/>
                <w:numId w:val="4"/>
              </w:numPr>
            </w:pPr>
            <w:r>
              <w:t>Collaborative Meetings</w:t>
            </w:r>
          </w:p>
        </w:tc>
        <w:tc>
          <w:tcPr>
            <w:tcW w:w="1074" w:type="dxa"/>
          </w:tcPr>
          <w:p w14:paraId="4DA45623" w14:textId="77777777" w:rsidR="005B6C5F" w:rsidRDefault="005B6C5F" w:rsidP="005B6C5F">
            <w:pPr>
              <w:jc w:val="center"/>
              <w:rPr>
                <w:b/>
              </w:rPr>
            </w:pPr>
          </w:p>
        </w:tc>
        <w:tc>
          <w:tcPr>
            <w:tcW w:w="1578" w:type="dxa"/>
          </w:tcPr>
          <w:p w14:paraId="3489641E" w14:textId="77777777" w:rsidR="005B6C5F" w:rsidRDefault="005B6C5F" w:rsidP="005B6C5F">
            <w:pPr>
              <w:jc w:val="center"/>
              <w:rPr>
                <w:b/>
              </w:rPr>
            </w:pPr>
          </w:p>
        </w:tc>
        <w:tc>
          <w:tcPr>
            <w:tcW w:w="1199" w:type="dxa"/>
          </w:tcPr>
          <w:p w14:paraId="15D29FDA" w14:textId="77777777" w:rsidR="005B6C5F" w:rsidRDefault="005B6C5F" w:rsidP="005B6C5F">
            <w:pPr>
              <w:jc w:val="center"/>
              <w:rPr>
                <w:b/>
              </w:rPr>
            </w:pPr>
          </w:p>
        </w:tc>
        <w:tc>
          <w:tcPr>
            <w:tcW w:w="1377" w:type="dxa"/>
          </w:tcPr>
          <w:p w14:paraId="4C4B3693" w14:textId="77777777" w:rsidR="005B6C5F" w:rsidRDefault="005B6C5F" w:rsidP="005B6C5F">
            <w:pPr>
              <w:jc w:val="center"/>
              <w:rPr>
                <w:b/>
              </w:rPr>
            </w:pPr>
          </w:p>
        </w:tc>
      </w:tr>
      <w:tr w:rsidR="005B6C5F" w14:paraId="58204DD7" w14:textId="77777777" w:rsidTr="001C241A">
        <w:trPr>
          <w:trHeight w:val="265"/>
        </w:trPr>
        <w:tc>
          <w:tcPr>
            <w:tcW w:w="5660" w:type="dxa"/>
          </w:tcPr>
          <w:p w14:paraId="5EBF606A" w14:textId="77777777" w:rsidR="005B6C5F" w:rsidRDefault="005B6C5F" w:rsidP="00D20394">
            <w:pPr>
              <w:pStyle w:val="ListParagraph"/>
              <w:numPr>
                <w:ilvl w:val="0"/>
                <w:numId w:val="4"/>
              </w:numPr>
            </w:pPr>
            <w:r>
              <w:t>Corollary Questions</w:t>
            </w:r>
          </w:p>
        </w:tc>
        <w:tc>
          <w:tcPr>
            <w:tcW w:w="1074" w:type="dxa"/>
          </w:tcPr>
          <w:p w14:paraId="6EE2AC87" w14:textId="77777777" w:rsidR="005B6C5F" w:rsidRDefault="005B6C5F" w:rsidP="005B6C5F">
            <w:pPr>
              <w:jc w:val="center"/>
              <w:rPr>
                <w:b/>
              </w:rPr>
            </w:pPr>
          </w:p>
        </w:tc>
        <w:tc>
          <w:tcPr>
            <w:tcW w:w="1578" w:type="dxa"/>
          </w:tcPr>
          <w:p w14:paraId="0901B813" w14:textId="77777777" w:rsidR="005B6C5F" w:rsidRDefault="005B6C5F" w:rsidP="005B6C5F">
            <w:pPr>
              <w:jc w:val="center"/>
              <w:rPr>
                <w:b/>
              </w:rPr>
            </w:pPr>
          </w:p>
        </w:tc>
        <w:tc>
          <w:tcPr>
            <w:tcW w:w="1199" w:type="dxa"/>
          </w:tcPr>
          <w:p w14:paraId="21FF5C4A" w14:textId="77777777" w:rsidR="005B6C5F" w:rsidRDefault="005B6C5F" w:rsidP="005B6C5F">
            <w:pPr>
              <w:jc w:val="center"/>
              <w:rPr>
                <w:b/>
              </w:rPr>
            </w:pPr>
          </w:p>
        </w:tc>
        <w:tc>
          <w:tcPr>
            <w:tcW w:w="1377" w:type="dxa"/>
          </w:tcPr>
          <w:p w14:paraId="5C843CE0" w14:textId="77777777" w:rsidR="005B6C5F" w:rsidRDefault="005B6C5F" w:rsidP="005B6C5F">
            <w:pPr>
              <w:jc w:val="center"/>
              <w:rPr>
                <w:b/>
              </w:rPr>
            </w:pPr>
          </w:p>
        </w:tc>
      </w:tr>
      <w:tr w:rsidR="005B6C5F" w14:paraId="29E2CB44" w14:textId="77777777" w:rsidTr="001C241A">
        <w:trPr>
          <w:trHeight w:val="276"/>
        </w:trPr>
        <w:tc>
          <w:tcPr>
            <w:tcW w:w="5660" w:type="dxa"/>
          </w:tcPr>
          <w:p w14:paraId="6A572398" w14:textId="332E834D" w:rsidR="005B6C5F" w:rsidRDefault="006613D8" w:rsidP="00D20394">
            <w:pPr>
              <w:pStyle w:val="ListParagraph"/>
              <w:numPr>
                <w:ilvl w:val="0"/>
                <w:numId w:val="4"/>
              </w:numPr>
            </w:pPr>
            <w:r>
              <w:t>Team Monitoring</w:t>
            </w:r>
          </w:p>
        </w:tc>
        <w:tc>
          <w:tcPr>
            <w:tcW w:w="1074" w:type="dxa"/>
          </w:tcPr>
          <w:p w14:paraId="2BFD6D0A" w14:textId="77777777" w:rsidR="005B6C5F" w:rsidRDefault="005B6C5F" w:rsidP="005B6C5F">
            <w:pPr>
              <w:jc w:val="center"/>
              <w:rPr>
                <w:b/>
              </w:rPr>
            </w:pPr>
          </w:p>
        </w:tc>
        <w:tc>
          <w:tcPr>
            <w:tcW w:w="1578" w:type="dxa"/>
          </w:tcPr>
          <w:p w14:paraId="344CE4E9" w14:textId="77777777" w:rsidR="005B6C5F" w:rsidRDefault="005B6C5F" w:rsidP="005B6C5F">
            <w:pPr>
              <w:jc w:val="center"/>
              <w:rPr>
                <w:b/>
              </w:rPr>
            </w:pPr>
          </w:p>
        </w:tc>
        <w:tc>
          <w:tcPr>
            <w:tcW w:w="1199" w:type="dxa"/>
          </w:tcPr>
          <w:p w14:paraId="04F6950A" w14:textId="77777777" w:rsidR="005B6C5F" w:rsidRDefault="005B6C5F" w:rsidP="005B6C5F">
            <w:pPr>
              <w:jc w:val="center"/>
              <w:rPr>
                <w:b/>
              </w:rPr>
            </w:pPr>
          </w:p>
        </w:tc>
        <w:tc>
          <w:tcPr>
            <w:tcW w:w="1377" w:type="dxa"/>
          </w:tcPr>
          <w:p w14:paraId="02C064AC" w14:textId="77777777" w:rsidR="005B6C5F" w:rsidRDefault="005B6C5F" w:rsidP="005B6C5F">
            <w:pPr>
              <w:jc w:val="center"/>
              <w:rPr>
                <w:b/>
              </w:rPr>
            </w:pPr>
          </w:p>
        </w:tc>
      </w:tr>
      <w:tr w:rsidR="005B6C5F" w14:paraId="371645FE" w14:textId="77777777" w:rsidTr="001C241A">
        <w:trPr>
          <w:trHeight w:val="265"/>
        </w:trPr>
        <w:tc>
          <w:tcPr>
            <w:tcW w:w="5660" w:type="dxa"/>
          </w:tcPr>
          <w:p w14:paraId="7C9CACB2" w14:textId="77777777" w:rsidR="005B6C5F" w:rsidRDefault="005B6C5F" w:rsidP="00D20394">
            <w:pPr>
              <w:pStyle w:val="ListParagraph"/>
              <w:numPr>
                <w:ilvl w:val="0"/>
                <w:numId w:val="4"/>
              </w:numPr>
            </w:pPr>
            <w:r>
              <w:t>Evidence</w:t>
            </w:r>
          </w:p>
        </w:tc>
        <w:tc>
          <w:tcPr>
            <w:tcW w:w="1074" w:type="dxa"/>
          </w:tcPr>
          <w:p w14:paraId="219A13F7" w14:textId="77777777" w:rsidR="005B6C5F" w:rsidRDefault="005B6C5F" w:rsidP="005B6C5F">
            <w:pPr>
              <w:jc w:val="center"/>
              <w:rPr>
                <w:b/>
              </w:rPr>
            </w:pPr>
          </w:p>
        </w:tc>
        <w:tc>
          <w:tcPr>
            <w:tcW w:w="1578" w:type="dxa"/>
          </w:tcPr>
          <w:p w14:paraId="2EFCA267" w14:textId="77777777" w:rsidR="005B6C5F" w:rsidRDefault="005B6C5F" w:rsidP="005B6C5F">
            <w:pPr>
              <w:jc w:val="center"/>
              <w:rPr>
                <w:b/>
              </w:rPr>
            </w:pPr>
          </w:p>
        </w:tc>
        <w:tc>
          <w:tcPr>
            <w:tcW w:w="1199" w:type="dxa"/>
          </w:tcPr>
          <w:p w14:paraId="2CEF21AF" w14:textId="77777777" w:rsidR="005B6C5F" w:rsidRDefault="005B6C5F" w:rsidP="005B6C5F">
            <w:pPr>
              <w:jc w:val="center"/>
              <w:rPr>
                <w:b/>
              </w:rPr>
            </w:pPr>
          </w:p>
        </w:tc>
        <w:tc>
          <w:tcPr>
            <w:tcW w:w="1377" w:type="dxa"/>
          </w:tcPr>
          <w:p w14:paraId="6CEC0F5D" w14:textId="77777777" w:rsidR="005B6C5F" w:rsidRDefault="005B6C5F" w:rsidP="005B6C5F">
            <w:pPr>
              <w:jc w:val="center"/>
              <w:rPr>
                <w:b/>
              </w:rPr>
            </w:pPr>
          </w:p>
        </w:tc>
      </w:tr>
      <w:tr w:rsidR="005B6C5F" w14:paraId="3D1B6795" w14:textId="77777777" w:rsidTr="001C241A">
        <w:trPr>
          <w:trHeight w:val="265"/>
        </w:trPr>
        <w:tc>
          <w:tcPr>
            <w:tcW w:w="5660" w:type="dxa"/>
          </w:tcPr>
          <w:p w14:paraId="6C87E7A1" w14:textId="4F8B6FEE" w:rsidR="005B6C5F" w:rsidRDefault="005B6C5F" w:rsidP="00D20394">
            <w:pPr>
              <w:pStyle w:val="ListParagraph"/>
              <w:numPr>
                <w:ilvl w:val="0"/>
                <w:numId w:val="4"/>
              </w:numPr>
            </w:pPr>
            <w:r>
              <w:t>Focusing on Results From Data</w:t>
            </w:r>
          </w:p>
        </w:tc>
        <w:tc>
          <w:tcPr>
            <w:tcW w:w="1074" w:type="dxa"/>
          </w:tcPr>
          <w:p w14:paraId="34CDFAD5" w14:textId="77777777" w:rsidR="005B6C5F" w:rsidRDefault="005B6C5F" w:rsidP="005B6C5F">
            <w:pPr>
              <w:jc w:val="center"/>
              <w:rPr>
                <w:b/>
              </w:rPr>
            </w:pPr>
          </w:p>
        </w:tc>
        <w:tc>
          <w:tcPr>
            <w:tcW w:w="1578" w:type="dxa"/>
          </w:tcPr>
          <w:p w14:paraId="5D1C9438" w14:textId="77777777" w:rsidR="005B6C5F" w:rsidRDefault="005B6C5F" w:rsidP="005B6C5F">
            <w:pPr>
              <w:jc w:val="center"/>
              <w:rPr>
                <w:b/>
              </w:rPr>
            </w:pPr>
          </w:p>
        </w:tc>
        <w:tc>
          <w:tcPr>
            <w:tcW w:w="1199" w:type="dxa"/>
          </w:tcPr>
          <w:p w14:paraId="2C6F1631" w14:textId="77777777" w:rsidR="005B6C5F" w:rsidRDefault="005B6C5F" w:rsidP="005B6C5F">
            <w:pPr>
              <w:jc w:val="center"/>
              <w:rPr>
                <w:b/>
              </w:rPr>
            </w:pPr>
          </w:p>
        </w:tc>
        <w:tc>
          <w:tcPr>
            <w:tcW w:w="1377" w:type="dxa"/>
          </w:tcPr>
          <w:p w14:paraId="3CB31437" w14:textId="77777777" w:rsidR="005B6C5F" w:rsidRDefault="005B6C5F" w:rsidP="005B6C5F">
            <w:pPr>
              <w:jc w:val="center"/>
              <w:rPr>
                <w:b/>
              </w:rPr>
            </w:pPr>
          </w:p>
        </w:tc>
      </w:tr>
      <w:tr w:rsidR="005B6C5F" w14:paraId="65ED7800" w14:textId="77777777" w:rsidTr="001C241A">
        <w:trPr>
          <w:trHeight w:val="276"/>
        </w:trPr>
        <w:tc>
          <w:tcPr>
            <w:tcW w:w="5660" w:type="dxa"/>
          </w:tcPr>
          <w:p w14:paraId="5F61A4A8" w14:textId="77777777" w:rsidR="005B6C5F" w:rsidRDefault="005B6C5F" w:rsidP="00D20394">
            <w:pPr>
              <w:pStyle w:val="ListParagraph"/>
              <w:numPr>
                <w:ilvl w:val="0"/>
                <w:numId w:val="4"/>
              </w:numPr>
            </w:pPr>
            <w:r>
              <w:t>Trust/Participation</w:t>
            </w:r>
          </w:p>
        </w:tc>
        <w:tc>
          <w:tcPr>
            <w:tcW w:w="1074" w:type="dxa"/>
          </w:tcPr>
          <w:p w14:paraId="560C295F" w14:textId="77777777" w:rsidR="005B6C5F" w:rsidRDefault="005B6C5F" w:rsidP="005B6C5F">
            <w:pPr>
              <w:jc w:val="center"/>
              <w:rPr>
                <w:b/>
              </w:rPr>
            </w:pPr>
          </w:p>
          <w:p w14:paraId="3FF69F97" w14:textId="77777777" w:rsidR="003B74EC" w:rsidRDefault="003B74EC" w:rsidP="005B6C5F">
            <w:pPr>
              <w:jc w:val="center"/>
              <w:rPr>
                <w:b/>
              </w:rPr>
            </w:pPr>
          </w:p>
        </w:tc>
        <w:tc>
          <w:tcPr>
            <w:tcW w:w="1578" w:type="dxa"/>
          </w:tcPr>
          <w:p w14:paraId="73554689" w14:textId="77777777" w:rsidR="005B6C5F" w:rsidRDefault="005B6C5F" w:rsidP="005B6C5F">
            <w:pPr>
              <w:jc w:val="center"/>
              <w:rPr>
                <w:b/>
              </w:rPr>
            </w:pPr>
          </w:p>
        </w:tc>
        <w:tc>
          <w:tcPr>
            <w:tcW w:w="1199" w:type="dxa"/>
          </w:tcPr>
          <w:p w14:paraId="297FD814" w14:textId="77777777" w:rsidR="005B6C5F" w:rsidRDefault="005B6C5F" w:rsidP="005B6C5F">
            <w:pPr>
              <w:jc w:val="center"/>
              <w:rPr>
                <w:b/>
              </w:rPr>
            </w:pPr>
          </w:p>
        </w:tc>
        <w:tc>
          <w:tcPr>
            <w:tcW w:w="1377" w:type="dxa"/>
          </w:tcPr>
          <w:p w14:paraId="289136BB" w14:textId="77777777" w:rsidR="005B6C5F" w:rsidRDefault="005B6C5F" w:rsidP="005B6C5F">
            <w:pPr>
              <w:jc w:val="center"/>
              <w:rPr>
                <w:b/>
              </w:rPr>
            </w:pPr>
          </w:p>
        </w:tc>
      </w:tr>
      <w:tr w:rsidR="005B6C5F" w:rsidRPr="0013110D" w14:paraId="3CB3A1C1" w14:textId="77777777" w:rsidTr="001C241A">
        <w:trPr>
          <w:trHeight w:val="144"/>
        </w:trPr>
        <w:tc>
          <w:tcPr>
            <w:tcW w:w="10888" w:type="dxa"/>
            <w:gridSpan w:val="5"/>
          </w:tcPr>
          <w:p w14:paraId="6221908F" w14:textId="77777777" w:rsidR="005B6C5F" w:rsidRPr="0013110D" w:rsidRDefault="005B6C5F" w:rsidP="005B6C5F">
            <w:pPr>
              <w:rPr>
                <w:b/>
              </w:rPr>
            </w:pPr>
            <w:r w:rsidRPr="0013110D">
              <w:rPr>
                <w:b/>
              </w:rPr>
              <w:lastRenderedPageBreak/>
              <w:t>Strand 5: What Students Need to Know and Do</w:t>
            </w:r>
          </w:p>
        </w:tc>
      </w:tr>
      <w:tr w:rsidR="005B6C5F" w14:paraId="4A6ACF84" w14:textId="77777777" w:rsidTr="001C241A">
        <w:trPr>
          <w:trHeight w:val="144"/>
        </w:trPr>
        <w:tc>
          <w:tcPr>
            <w:tcW w:w="5660" w:type="dxa"/>
          </w:tcPr>
          <w:p w14:paraId="525140DB" w14:textId="1A6FEA1B" w:rsidR="005B6C5F" w:rsidRDefault="005B6C5F" w:rsidP="00D20394">
            <w:pPr>
              <w:pStyle w:val="ListParagraph"/>
              <w:numPr>
                <w:ilvl w:val="0"/>
                <w:numId w:val="5"/>
              </w:numPr>
            </w:pPr>
            <w:r>
              <w:t>Essential Learning</w:t>
            </w:r>
            <w:r w:rsidR="006613D8">
              <w:t xml:space="preserve"> Terminology</w:t>
            </w:r>
          </w:p>
        </w:tc>
        <w:tc>
          <w:tcPr>
            <w:tcW w:w="1074" w:type="dxa"/>
          </w:tcPr>
          <w:p w14:paraId="1231DFF0" w14:textId="77777777" w:rsidR="005B6C5F" w:rsidRDefault="005B6C5F" w:rsidP="005B6C5F">
            <w:pPr>
              <w:jc w:val="center"/>
              <w:rPr>
                <w:b/>
              </w:rPr>
            </w:pPr>
          </w:p>
        </w:tc>
        <w:tc>
          <w:tcPr>
            <w:tcW w:w="1578" w:type="dxa"/>
          </w:tcPr>
          <w:p w14:paraId="1E68AD84" w14:textId="77777777" w:rsidR="005B6C5F" w:rsidRDefault="005B6C5F" w:rsidP="005B6C5F">
            <w:pPr>
              <w:jc w:val="center"/>
              <w:rPr>
                <w:b/>
              </w:rPr>
            </w:pPr>
          </w:p>
        </w:tc>
        <w:tc>
          <w:tcPr>
            <w:tcW w:w="1199" w:type="dxa"/>
          </w:tcPr>
          <w:p w14:paraId="30D564B1" w14:textId="77777777" w:rsidR="005B6C5F" w:rsidRDefault="005B6C5F" w:rsidP="005B6C5F">
            <w:pPr>
              <w:jc w:val="center"/>
              <w:rPr>
                <w:b/>
              </w:rPr>
            </w:pPr>
          </w:p>
        </w:tc>
        <w:tc>
          <w:tcPr>
            <w:tcW w:w="1377" w:type="dxa"/>
          </w:tcPr>
          <w:p w14:paraId="05849593" w14:textId="77777777" w:rsidR="005B6C5F" w:rsidRDefault="005B6C5F" w:rsidP="005B6C5F">
            <w:pPr>
              <w:jc w:val="center"/>
              <w:rPr>
                <w:b/>
              </w:rPr>
            </w:pPr>
          </w:p>
        </w:tc>
      </w:tr>
      <w:tr w:rsidR="005B6C5F" w14:paraId="76743779" w14:textId="77777777" w:rsidTr="001C241A">
        <w:trPr>
          <w:trHeight w:val="144"/>
        </w:trPr>
        <w:tc>
          <w:tcPr>
            <w:tcW w:w="5660" w:type="dxa"/>
          </w:tcPr>
          <w:p w14:paraId="7EA7CDBF" w14:textId="77777777" w:rsidR="005B6C5F" w:rsidRDefault="005B6C5F" w:rsidP="00D20394">
            <w:pPr>
              <w:pStyle w:val="ListParagraph"/>
              <w:numPr>
                <w:ilvl w:val="0"/>
                <w:numId w:val="5"/>
              </w:numPr>
            </w:pPr>
            <w:r>
              <w:t>Identified ELOs</w:t>
            </w:r>
          </w:p>
        </w:tc>
        <w:tc>
          <w:tcPr>
            <w:tcW w:w="1074" w:type="dxa"/>
          </w:tcPr>
          <w:p w14:paraId="068D0D94" w14:textId="77777777" w:rsidR="005B6C5F" w:rsidRDefault="005B6C5F" w:rsidP="005B6C5F">
            <w:pPr>
              <w:jc w:val="center"/>
              <w:rPr>
                <w:b/>
              </w:rPr>
            </w:pPr>
          </w:p>
        </w:tc>
        <w:tc>
          <w:tcPr>
            <w:tcW w:w="1578" w:type="dxa"/>
          </w:tcPr>
          <w:p w14:paraId="6C4E9D89" w14:textId="77777777" w:rsidR="005B6C5F" w:rsidRDefault="005B6C5F" w:rsidP="005B6C5F">
            <w:pPr>
              <w:jc w:val="center"/>
              <w:rPr>
                <w:b/>
              </w:rPr>
            </w:pPr>
          </w:p>
        </w:tc>
        <w:tc>
          <w:tcPr>
            <w:tcW w:w="1199" w:type="dxa"/>
          </w:tcPr>
          <w:p w14:paraId="1EFE8882" w14:textId="77777777" w:rsidR="005B6C5F" w:rsidRDefault="005B6C5F" w:rsidP="005B6C5F">
            <w:pPr>
              <w:jc w:val="center"/>
              <w:rPr>
                <w:b/>
              </w:rPr>
            </w:pPr>
          </w:p>
        </w:tc>
        <w:tc>
          <w:tcPr>
            <w:tcW w:w="1377" w:type="dxa"/>
          </w:tcPr>
          <w:p w14:paraId="25C7A0E5" w14:textId="77777777" w:rsidR="005B6C5F" w:rsidRDefault="005B6C5F" w:rsidP="005B6C5F">
            <w:pPr>
              <w:jc w:val="center"/>
              <w:rPr>
                <w:b/>
              </w:rPr>
            </w:pPr>
          </w:p>
        </w:tc>
      </w:tr>
      <w:tr w:rsidR="005B6C5F" w14:paraId="1FC5CB3C" w14:textId="77777777" w:rsidTr="001C241A">
        <w:trPr>
          <w:trHeight w:val="144"/>
        </w:trPr>
        <w:tc>
          <w:tcPr>
            <w:tcW w:w="5660" w:type="dxa"/>
          </w:tcPr>
          <w:p w14:paraId="63810555" w14:textId="77777777" w:rsidR="005B6C5F" w:rsidRDefault="005B6C5F" w:rsidP="00D20394">
            <w:pPr>
              <w:pStyle w:val="ListParagraph"/>
              <w:numPr>
                <w:ilvl w:val="0"/>
                <w:numId w:val="5"/>
              </w:numPr>
            </w:pPr>
            <w:r>
              <w:t>Unwrapped ELOs</w:t>
            </w:r>
          </w:p>
        </w:tc>
        <w:tc>
          <w:tcPr>
            <w:tcW w:w="1074" w:type="dxa"/>
          </w:tcPr>
          <w:p w14:paraId="67B668C4" w14:textId="77777777" w:rsidR="005B6C5F" w:rsidRDefault="005B6C5F" w:rsidP="005B6C5F">
            <w:pPr>
              <w:jc w:val="center"/>
              <w:rPr>
                <w:b/>
              </w:rPr>
            </w:pPr>
          </w:p>
        </w:tc>
        <w:tc>
          <w:tcPr>
            <w:tcW w:w="1578" w:type="dxa"/>
          </w:tcPr>
          <w:p w14:paraId="5BDE0DB4" w14:textId="77777777" w:rsidR="005B6C5F" w:rsidRDefault="005B6C5F" w:rsidP="005B6C5F">
            <w:pPr>
              <w:jc w:val="center"/>
              <w:rPr>
                <w:b/>
              </w:rPr>
            </w:pPr>
          </w:p>
        </w:tc>
        <w:tc>
          <w:tcPr>
            <w:tcW w:w="1199" w:type="dxa"/>
          </w:tcPr>
          <w:p w14:paraId="70C09ECF" w14:textId="77777777" w:rsidR="005B6C5F" w:rsidRDefault="005B6C5F" w:rsidP="005B6C5F">
            <w:pPr>
              <w:jc w:val="center"/>
              <w:rPr>
                <w:b/>
              </w:rPr>
            </w:pPr>
          </w:p>
        </w:tc>
        <w:tc>
          <w:tcPr>
            <w:tcW w:w="1377" w:type="dxa"/>
          </w:tcPr>
          <w:p w14:paraId="28996509" w14:textId="77777777" w:rsidR="005B6C5F" w:rsidRDefault="005B6C5F" w:rsidP="005B6C5F">
            <w:pPr>
              <w:jc w:val="center"/>
              <w:rPr>
                <w:b/>
              </w:rPr>
            </w:pPr>
          </w:p>
        </w:tc>
      </w:tr>
      <w:tr w:rsidR="001C241A" w14:paraId="710394D9" w14:textId="77777777" w:rsidTr="001C241A">
        <w:trPr>
          <w:trHeight w:val="144"/>
        </w:trPr>
        <w:tc>
          <w:tcPr>
            <w:tcW w:w="5660" w:type="dxa"/>
          </w:tcPr>
          <w:p w14:paraId="62E1E174" w14:textId="4C68014E" w:rsidR="001C241A" w:rsidRDefault="001C241A" w:rsidP="00D20394">
            <w:pPr>
              <w:pStyle w:val="ListParagraph"/>
              <w:numPr>
                <w:ilvl w:val="0"/>
                <w:numId w:val="5"/>
              </w:numPr>
            </w:pPr>
            <w:r>
              <w:t>Instructional Timeline (map)</w:t>
            </w:r>
          </w:p>
        </w:tc>
        <w:tc>
          <w:tcPr>
            <w:tcW w:w="1074" w:type="dxa"/>
          </w:tcPr>
          <w:p w14:paraId="0E92FC48" w14:textId="77777777" w:rsidR="001C241A" w:rsidRDefault="001C241A" w:rsidP="005B6C5F">
            <w:pPr>
              <w:jc w:val="center"/>
              <w:rPr>
                <w:b/>
              </w:rPr>
            </w:pPr>
          </w:p>
        </w:tc>
        <w:tc>
          <w:tcPr>
            <w:tcW w:w="1578" w:type="dxa"/>
          </w:tcPr>
          <w:p w14:paraId="37E5012A" w14:textId="77777777" w:rsidR="001C241A" w:rsidRDefault="001C241A" w:rsidP="005B6C5F">
            <w:pPr>
              <w:jc w:val="center"/>
              <w:rPr>
                <w:b/>
              </w:rPr>
            </w:pPr>
          </w:p>
        </w:tc>
        <w:tc>
          <w:tcPr>
            <w:tcW w:w="1199" w:type="dxa"/>
          </w:tcPr>
          <w:p w14:paraId="676A8C23" w14:textId="77777777" w:rsidR="001C241A" w:rsidRDefault="001C241A" w:rsidP="005B6C5F">
            <w:pPr>
              <w:jc w:val="center"/>
              <w:rPr>
                <w:b/>
              </w:rPr>
            </w:pPr>
          </w:p>
        </w:tc>
        <w:tc>
          <w:tcPr>
            <w:tcW w:w="1377" w:type="dxa"/>
          </w:tcPr>
          <w:p w14:paraId="7D8EF96C" w14:textId="77777777" w:rsidR="001C241A" w:rsidRDefault="001C241A" w:rsidP="005B6C5F">
            <w:pPr>
              <w:jc w:val="center"/>
              <w:rPr>
                <w:b/>
              </w:rPr>
            </w:pPr>
          </w:p>
        </w:tc>
      </w:tr>
      <w:tr w:rsidR="005B6C5F" w14:paraId="0190D823" w14:textId="77777777" w:rsidTr="001C241A">
        <w:trPr>
          <w:trHeight w:val="144"/>
        </w:trPr>
        <w:tc>
          <w:tcPr>
            <w:tcW w:w="5660" w:type="dxa"/>
          </w:tcPr>
          <w:p w14:paraId="021282C9" w14:textId="0128008B" w:rsidR="005B6C5F" w:rsidRDefault="001C241A" w:rsidP="00D20394">
            <w:pPr>
              <w:pStyle w:val="ListParagraph"/>
              <w:numPr>
                <w:ilvl w:val="0"/>
                <w:numId w:val="5"/>
              </w:numPr>
            </w:pPr>
            <w:r>
              <w:t>Review and Revise ELOs</w:t>
            </w:r>
          </w:p>
        </w:tc>
        <w:tc>
          <w:tcPr>
            <w:tcW w:w="1074" w:type="dxa"/>
          </w:tcPr>
          <w:p w14:paraId="1B2FFF29" w14:textId="77777777" w:rsidR="005B6C5F" w:rsidRDefault="005B6C5F" w:rsidP="005B6C5F">
            <w:pPr>
              <w:jc w:val="center"/>
              <w:rPr>
                <w:b/>
              </w:rPr>
            </w:pPr>
          </w:p>
        </w:tc>
        <w:tc>
          <w:tcPr>
            <w:tcW w:w="1578" w:type="dxa"/>
          </w:tcPr>
          <w:p w14:paraId="1B5C8CD5" w14:textId="77777777" w:rsidR="005B6C5F" w:rsidRDefault="005B6C5F" w:rsidP="005B6C5F">
            <w:pPr>
              <w:jc w:val="center"/>
              <w:rPr>
                <w:b/>
              </w:rPr>
            </w:pPr>
          </w:p>
        </w:tc>
        <w:tc>
          <w:tcPr>
            <w:tcW w:w="1199" w:type="dxa"/>
          </w:tcPr>
          <w:p w14:paraId="4893960E" w14:textId="77777777" w:rsidR="005B6C5F" w:rsidRDefault="005B6C5F" w:rsidP="005B6C5F">
            <w:pPr>
              <w:jc w:val="center"/>
              <w:rPr>
                <w:b/>
              </w:rPr>
            </w:pPr>
          </w:p>
        </w:tc>
        <w:tc>
          <w:tcPr>
            <w:tcW w:w="1377" w:type="dxa"/>
          </w:tcPr>
          <w:p w14:paraId="60F06649" w14:textId="77777777" w:rsidR="005B6C5F" w:rsidRDefault="005B6C5F" w:rsidP="005B6C5F">
            <w:pPr>
              <w:jc w:val="center"/>
              <w:rPr>
                <w:b/>
              </w:rPr>
            </w:pPr>
          </w:p>
        </w:tc>
      </w:tr>
      <w:tr w:rsidR="005B6C5F" w:rsidRPr="0013110D" w14:paraId="75F8ABF5" w14:textId="77777777" w:rsidTr="001C241A">
        <w:trPr>
          <w:trHeight w:val="144"/>
        </w:trPr>
        <w:tc>
          <w:tcPr>
            <w:tcW w:w="10888" w:type="dxa"/>
            <w:gridSpan w:val="5"/>
          </w:tcPr>
          <w:p w14:paraId="20F8704B" w14:textId="58E1A8FC" w:rsidR="005B6C5F" w:rsidRPr="0013110D" w:rsidRDefault="005B6C5F" w:rsidP="005B6C5F">
            <w:pPr>
              <w:rPr>
                <w:b/>
              </w:rPr>
            </w:pPr>
            <w:r w:rsidRPr="0013110D">
              <w:rPr>
                <w:b/>
              </w:rPr>
              <w:t>Strand 6: Assessment</w:t>
            </w:r>
            <w:r w:rsidR="00476D7B">
              <w:rPr>
                <w:b/>
              </w:rPr>
              <w:t xml:space="preserve"> For/Of Learning</w:t>
            </w:r>
          </w:p>
        </w:tc>
      </w:tr>
      <w:tr w:rsidR="005B6C5F" w14:paraId="3DF9815A" w14:textId="77777777" w:rsidTr="001C241A">
        <w:trPr>
          <w:trHeight w:val="144"/>
        </w:trPr>
        <w:tc>
          <w:tcPr>
            <w:tcW w:w="5660" w:type="dxa"/>
          </w:tcPr>
          <w:p w14:paraId="5FE9D77A" w14:textId="77777777" w:rsidR="005B6C5F" w:rsidRDefault="005B6C5F" w:rsidP="00D20394">
            <w:pPr>
              <w:pStyle w:val="ListParagraph"/>
              <w:numPr>
                <w:ilvl w:val="0"/>
                <w:numId w:val="6"/>
              </w:numPr>
            </w:pPr>
            <w:r>
              <w:t>Purpose and Type</w:t>
            </w:r>
          </w:p>
        </w:tc>
        <w:tc>
          <w:tcPr>
            <w:tcW w:w="1074" w:type="dxa"/>
          </w:tcPr>
          <w:p w14:paraId="28FC5EBB" w14:textId="77777777" w:rsidR="005B6C5F" w:rsidRDefault="005B6C5F" w:rsidP="005B6C5F">
            <w:pPr>
              <w:jc w:val="center"/>
              <w:rPr>
                <w:b/>
              </w:rPr>
            </w:pPr>
          </w:p>
        </w:tc>
        <w:tc>
          <w:tcPr>
            <w:tcW w:w="1578" w:type="dxa"/>
          </w:tcPr>
          <w:p w14:paraId="74CAE5A0" w14:textId="77777777" w:rsidR="005B6C5F" w:rsidRDefault="005B6C5F" w:rsidP="005B6C5F">
            <w:pPr>
              <w:jc w:val="center"/>
              <w:rPr>
                <w:b/>
              </w:rPr>
            </w:pPr>
          </w:p>
        </w:tc>
        <w:tc>
          <w:tcPr>
            <w:tcW w:w="1199" w:type="dxa"/>
          </w:tcPr>
          <w:p w14:paraId="26D82616" w14:textId="77777777" w:rsidR="005B6C5F" w:rsidRDefault="005B6C5F" w:rsidP="005B6C5F">
            <w:pPr>
              <w:jc w:val="center"/>
              <w:rPr>
                <w:b/>
              </w:rPr>
            </w:pPr>
          </w:p>
        </w:tc>
        <w:tc>
          <w:tcPr>
            <w:tcW w:w="1377" w:type="dxa"/>
          </w:tcPr>
          <w:p w14:paraId="4D39D051" w14:textId="77777777" w:rsidR="005B6C5F" w:rsidRDefault="005B6C5F" w:rsidP="005B6C5F">
            <w:pPr>
              <w:jc w:val="center"/>
              <w:rPr>
                <w:b/>
              </w:rPr>
            </w:pPr>
          </w:p>
        </w:tc>
      </w:tr>
      <w:tr w:rsidR="005B6C5F" w14:paraId="0CB02539" w14:textId="77777777" w:rsidTr="001C241A">
        <w:trPr>
          <w:trHeight w:val="144"/>
        </w:trPr>
        <w:tc>
          <w:tcPr>
            <w:tcW w:w="5660" w:type="dxa"/>
          </w:tcPr>
          <w:p w14:paraId="27E42FF1" w14:textId="77777777" w:rsidR="005B6C5F" w:rsidRDefault="005B6C5F" w:rsidP="00D20394">
            <w:pPr>
              <w:pStyle w:val="ListParagraph"/>
              <w:numPr>
                <w:ilvl w:val="0"/>
                <w:numId w:val="6"/>
              </w:numPr>
            </w:pPr>
            <w:r>
              <w:t>Methods</w:t>
            </w:r>
          </w:p>
        </w:tc>
        <w:tc>
          <w:tcPr>
            <w:tcW w:w="1074" w:type="dxa"/>
          </w:tcPr>
          <w:p w14:paraId="780FE6A5" w14:textId="77777777" w:rsidR="005B6C5F" w:rsidRDefault="005B6C5F" w:rsidP="005B6C5F">
            <w:pPr>
              <w:jc w:val="center"/>
              <w:rPr>
                <w:b/>
              </w:rPr>
            </w:pPr>
          </w:p>
        </w:tc>
        <w:tc>
          <w:tcPr>
            <w:tcW w:w="1578" w:type="dxa"/>
          </w:tcPr>
          <w:p w14:paraId="15104DB1" w14:textId="77777777" w:rsidR="005B6C5F" w:rsidRDefault="005B6C5F" w:rsidP="005B6C5F">
            <w:pPr>
              <w:jc w:val="center"/>
              <w:rPr>
                <w:b/>
              </w:rPr>
            </w:pPr>
          </w:p>
        </w:tc>
        <w:tc>
          <w:tcPr>
            <w:tcW w:w="1199" w:type="dxa"/>
          </w:tcPr>
          <w:p w14:paraId="2D813B9F" w14:textId="77777777" w:rsidR="005B6C5F" w:rsidRDefault="005B6C5F" w:rsidP="005B6C5F">
            <w:pPr>
              <w:jc w:val="center"/>
              <w:rPr>
                <w:b/>
              </w:rPr>
            </w:pPr>
          </w:p>
        </w:tc>
        <w:tc>
          <w:tcPr>
            <w:tcW w:w="1377" w:type="dxa"/>
          </w:tcPr>
          <w:p w14:paraId="51D8FEB4" w14:textId="77777777" w:rsidR="005B6C5F" w:rsidRDefault="005B6C5F" w:rsidP="005B6C5F">
            <w:pPr>
              <w:jc w:val="center"/>
              <w:rPr>
                <w:b/>
              </w:rPr>
            </w:pPr>
          </w:p>
        </w:tc>
      </w:tr>
      <w:tr w:rsidR="005B6C5F" w14:paraId="0A2487B9" w14:textId="77777777" w:rsidTr="001C241A">
        <w:trPr>
          <w:trHeight w:val="144"/>
        </w:trPr>
        <w:tc>
          <w:tcPr>
            <w:tcW w:w="5660" w:type="dxa"/>
          </w:tcPr>
          <w:p w14:paraId="5C90A969" w14:textId="77777777" w:rsidR="005B6C5F" w:rsidRDefault="005B6C5F" w:rsidP="00D20394">
            <w:pPr>
              <w:pStyle w:val="ListParagraph"/>
              <w:numPr>
                <w:ilvl w:val="0"/>
                <w:numId w:val="6"/>
              </w:numPr>
            </w:pPr>
            <w:r>
              <w:t>Feedback</w:t>
            </w:r>
          </w:p>
        </w:tc>
        <w:tc>
          <w:tcPr>
            <w:tcW w:w="1074" w:type="dxa"/>
          </w:tcPr>
          <w:p w14:paraId="34C019B5" w14:textId="77777777" w:rsidR="005B6C5F" w:rsidRDefault="005B6C5F" w:rsidP="005B6C5F">
            <w:pPr>
              <w:jc w:val="center"/>
              <w:rPr>
                <w:b/>
              </w:rPr>
            </w:pPr>
          </w:p>
        </w:tc>
        <w:tc>
          <w:tcPr>
            <w:tcW w:w="1578" w:type="dxa"/>
          </w:tcPr>
          <w:p w14:paraId="48A6F232" w14:textId="77777777" w:rsidR="005B6C5F" w:rsidRDefault="005B6C5F" w:rsidP="005B6C5F">
            <w:pPr>
              <w:jc w:val="center"/>
              <w:rPr>
                <w:b/>
              </w:rPr>
            </w:pPr>
          </w:p>
        </w:tc>
        <w:tc>
          <w:tcPr>
            <w:tcW w:w="1199" w:type="dxa"/>
          </w:tcPr>
          <w:p w14:paraId="47A63FE8" w14:textId="77777777" w:rsidR="005B6C5F" w:rsidRDefault="005B6C5F" w:rsidP="005B6C5F">
            <w:pPr>
              <w:jc w:val="center"/>
              <w:rPr>
                <w:b/>
              </w:rPr>
            </w:pPr>
          </w:p>
        </w:tc>
        <w:tc>
          <w:tcPr>
            <w:tcW w:w="1377" w:type="dxa"/>
          </w:tcPr>
          <w:p w14:paraId="4FEE75A8" w14:textId="77777777" w:rsidR="005B6C5F" w:rsidRDefault="005B6C5F" w:rsidP="005B6C5F">
            <w:pPr>
              <w:jc w:val="center"/>
              <w:rPr>
                <w:b/>
              </w:rPr>
            </w:pPr>
          </w:p>
        </w:tc>
      </w:tr>
      <w:tr w:rsidR="005B6C5F" w14:paraId="40526790" w14:textId="77777777" w:rsidTr="001C241A">
        <w:trPr>
          <w:trHeight w:val="144"/>
        </w:trPr>
        <w:tc>
          <w:tcPr>
            <w:tcW w:w="5660" w:type="dxa"/>
          </w:tcPr>
          <w:p w14:paraId="738433BE" w14:textId="77777777" w:rsidR="005B6C5F" w:rsidRDefault="005B6C5F" w:rsidP="00D20394">
            <w:pPr>
              <w:pStyle w:val="ListParagraph"/>
              <w:numPr>
                <w:ilvl w:val="0"/>
                <w:numId w:val="6"/>
              </w:numPr>
            </w:pPr>
            <w:r>
              <w:t>Student Involvement</w:t>
            </w:r>
          </w:p>
        </w:tc>
        <w:tc>
          <w:tcPr>
            <w:tcW w:w="1074" w:type="dxa"/>
          </w:tcPr>
          <w:p w14:paraId="31C1E447" w14:textId="77777777" w:rsidR="005B6C5F" w:rsidRDefault="005B6C5F" w:rsidP="005B6C5F">
            <w:pPr>
              <w:jc w:val="center"/>
              <w:rPr>
                <w:b/>
              </w:rPr>
            </w:pPr>
          </w:p>
        </w:tc>
        <w:tc>
          <w:tcPr>
            <w:tcW w:w="1578" w:type="dxa"/>
          </w:tcPr>
          <w:p w14:paraId="765F5321" w14:textId="77777777" w:rsidR="005B6C5F" w:rsidRDefault="005B6C5F" w:rsidP="005B6C5F">
            <w:pPr>
              <w:jc w:val="center"/>
              <w:rPr>
                <w:b/>
              </w:rPr>
            </w:pPr>
          </w:p>
        </w:tc>
        <w:tc>
          <w:tcPr>
            <w:tcW w:w="1199" w:type="dxa"/>
          </w:tcPr>
          <w:p w14:paraId="420502F0" w14:textId="77777777" w:rsidR="005B6C5F" w:rsidRDefault="005B6C5F" w:rsidP="005B6C5F">
            <w:pPr>
              <w:jc w:val="center"/>
              <w:rPr>
                <w:b/>
              </w:rPr>
            </w:pPr>
          </w:p>
        </w:tc>
        <w:tc>
          <w:tcPr>
            <w:tcW w:w="1377" w:type="dxa"/>
          </w:tcPr>
          <w:p w14:paraId="554E8508" w14:textId="77777777" w:rsidR="005B6C5F" w:rsidRDefault="005B6C5F" w:rsidP="005B6C5F">
            <w:pPr>
              <w:jc w:val="center"/>
              <w:rPr>
                <w:b/>
              </w:rPr>
            </w:pPr>
          </w:p>
        </w:tc>
      </w:tr>
      <w:tr w:rsidR="005B6C5F" w14:paraId="43E2B422" w14:textId="77777777" w:rsidTr="001C241A">
        <w:trPr>
          <w:trHeight w:val="144"/>
        </w:trPr>
        <w:tc>
          <w:tcPr>
            <w:tcW w:w="5660" w:type="dxa"/>
          </w:tcPr>
          <w:p w14:paraId="345BC91E" w14:textId="3783906D" w:rsidR="005B6C5F" w:rsidRDefault="005B6C5F" w:rsidP="00D20394">
            <w:pPr>
              <w:pStyle w:val="ListParagraph"/>
              <w:numPr>
                <w:ilvl w:val="0"/>
                <w:numId w:val="6"/>
              </w:numPr>
            </w:pPr>
            <w:r>
              <w:t>Scoring</w:t>
            </w:r>
          </w:p>
        </w:tc>
        <w:tc>
          <w:tcPr>
            <w:tcW w:w="1074" w:type="dxa"/>
          </w:tcPr>
          <w:p w14:paraId="403F5A84" w14:textId="77777777" w:rsidR="005B6C5F" w:rsidRDefault="005B6C5F" w:rsidP="005B6C5F">
            <w:pPr>
              <w:jc w:val="center"/>
              <w:rPr>
                <w:b/>
              </w:rPr>
            </w:pPr>
          </w:p>
        </w:tc>
        <w:tc>
          <w:tcPr>
            <w:tcW w:w="1578" w:type="dxa"/>
          </w:tcPr>
          <w:p w14:paraId="598052E4" w14:textId="77777777" w:rsidR="005B6C5F" w:rsidRDefault="005B6C5F" w:rsidP="005B6C5F">
            <w:pPr>
              <w:jc w:val="center"/>
              <w:rPr>
                <w:b/>
              </w:rPr>
            </w:pPr>
          </w:p>
        </w:tc>
        <w:tc>
          <w:tcPr>
            <w:tcW w:w="1199" w:type="dxa"/>
          </w:tcPr>
          <w:p w14:paraId="2AF8E5F9" w14:textId="77777777" w:rsidR="005B6C5F" w:rsidRDefault="005B6C5F" w:rsidP="005B6C5F">
            <w:pPr>
              <w:jc w:val="center"/>
              <w:rPr>
                <w:b/>
              </w:rPr>
            </w:pPr>
          </w:p>
        </w:tc>
        <w:tc>
          <w:tcPr>
            <w:tcW w:w="1377" w:type="dxa"/>
          </w:tcPr>
          <w:p w14:paraId="299B3F93" w14:textId="77777777" w:rsidR="005B6C5F" w:rsidRDefault="005B6C5F" w:rsidP="005B6C5F">
            <w:pPr>
              <w:jc w:val="center"/>
              <w:rPr>
                <w:b/>
              </w:rPr>
            </w:pPr>
          </w:p>
        </w:tc>
      </w:tr>
      <w:tr w:rsidR="005B6C5F" w14:paraId="10CBD180" w14:textId="77777777" w:rsidTr="001C241A">
        <w:trPr>
          <w:trHeight w:val="144"/>
        </w:trPr>
        <w:tc>
          <w:tcPr>
            <w:tcW w:w="5660" w:type="dxa"/>
          </w:tcPr>
          <w:p w14:paraId="6B254BFF" w14:textId="77777777" w:rsidR="005B6C5F" w:rsidRDefault="005B6C5F" w:rsidP="00D20394">
            <w:pPr>
              <w:pStyle w:val="ListParagraph"/>
              <w:numPr>
                <w:ilvl w:val="0"/>
                <w:numId w:val="6"/>
              </w:numPr>
            </w:pPr>
            <w:r>
              <w:t>Data</w:t>
            </w:r>
          </w:p>
        </w:tc>
        <w:tc>
          <w:tcPr>
            <w:tcW w:w="1074" w:type="dxa"/>
          </w:tcPr>
          <w:p w14:paraId="10E17910" w14:textId="77777777" w:rsidR="005B6C5F" w:rsidRDefault="005B6C5F" w:rsidP="005B6C5F">
            <w:pPr>
              <w:jc w:val="center"/>
              <w:rPr>
                <w:b/>
              </w:rPr>
            </w:pPr>
          </w:p>
        </w:tc>
        <w:tc>
          <w:tcPr>
            <w:tcW w:w="1578" w:type="dxa"/>
          </w:tcPr>
          <w:p w14:paraId="34EE255E" w14:textId="77777777" w:rsidR="005B6C5F" w:rsidRDefault="005B6C5F" w:rsidP="005B6C5F">
            <w:pPr>
              <w:jc w:val="center"/>
              <w:rPr>
                <w:b/>
              </w:rPr>
            </w:pPr>
          </w:p>
        </w:tc>
        <w:tc>
          <w:tcPr>
            <w:tcW w:w="1199" w:type="dxa"/>
          </w:tcPr>
          <w:p w14:paraId="2F1C56B9" w14:textId="77777777" w:rsidR="005B6C5F" w:rsidRDefault="005B6C5F" w:rsidP="005B6C5F">
            <w:pPr>
              <w:jc w:val="center"/>
              <w:rPr>
                <w:b/>
              </w:rPr>
            </w:pPr>
          </w:p>
        </w:tc>
        <w:tc>
          <w:tcPr>
            <w:tcW w:w="1377" w:type="dxa"/>
          </w:tcPr>
          <w:p w14:paraId="6D37CD4C" w14:textId="77777777" w:rsidR="005B6C5F" w:rsidRDefault="005B6C5F" w:rsidP="005B6C5F">
            <w:pPr>
              <w:jc w:val="center"/>
              <w:rPr>
                <w:b/>
              </w:rPr>
            </w:pPr>
          </w:p>
        </w:tc>
      </w:tr>
      <w:tr w:rsidR="006613D8" w14:paraId="0138EDAB" w14:textId="77777777" w:rsidTr="001C241A">
        <w:trPr>
          <w:trHeight w:val="144"/>
        </w:trPr>
        <w:tc>
          <w:tcPr>
            <w:tcW w:w="5660" w:type="dxa"/>
          </w:tcPr>
          <w:p w14:paraId="1388241E" w14:textId="00025BAB" w:rsidR="006613D8" w:rsidRDefault="006613D8" w:rsidP="00D20394">
            <w:pPr>
              <w:pStyle w:val="ListParagraph"/>
              <w:numPr>
                <w:ilvl w:val="0"/>
                <w:numId w:val="6"/>
              </w:numPr>
            </w:pPr>
            <w:r>
              <w:t>Grading Practices</w:t>
            </w:r>
          </w:p>
        </w:tc>
        <w:tc>
          <w:tcPr>
            <w:tcW w:w="1074" w:type="dxa"/>
          </w:tcPr>
          <w:p w14:paraId="68DE4E9D" w14:textId="77777777" w:rsidR="006613D8" w:rsidRDefault="006613D8" w:rsidP="005B6C5F">
            <w:pPr>
              <w:jc w:val="center"/>
              <w:rPr>
                <w:b/>
              </w:rPr>
            </w:pPr>
          </w:p>
        </w:tc>
        <w:tc>
          <w:tcPr>
            <w:tcW w:w="1578" w:type="dxa"/>
          </w:tcPr>
          <w:p w14:paraId="337AD452" w14:textId="77777777" w:rsidR="006613D8" w:rsidRDefault="006613D8" w:rsidP="005B6C5F">
            <w:pPr>
              <w:jc w:val="center"/>
              <w:rPr>
                <w:b/>
              </w:rPr>
            </w:pPr>
          </w:p>
        </w:tc>
        <w:tc>
          <w:tcPr>
            <w:tcW w:w="1199" w:type="dxa"/>
          </w:tcPr>
          <w:p w14:paraId="0A302E3A" w14:textId="77777777" w:rsidR="006613D8" w:rsidRDefault="006613D8" w:rsidP="005B6C5F">
            <w:pPr>
              <w:jc w:val="center"/>
              <w:rPr>
                <w:b/>
              </w:rPr>
            </w:pPr>
          </w:p>
        </w:tc>
        <w:tc>
          <w:tcPr>
            <w:tcW w:w="1377" w:type="dxa"/>
          </w:tcPr>
          <w:p w14:paraId="756A11C7" w14:textId="77777777" w:rsidR="006613D8" w:rsidRDefault="006613D8" w:rsidP="005B6C5F">
            <w:pPr>
              <w:jc w:val="center"/>
              <w:rPr>
                <w:b/>
              </w:rPr>
            </w:pPr>
          </w:p>
        </w:tc>
      </w:tr>
      <w:tr w:rsidR="005B6C5F" w:rsidRPr="0013110D" w14:paraId="4B9206B2" w14:textId="77777777" w:rsidTr="001C241A">
        <w:trPr>
          <w:trHeight w:val="144"/>
        </w:trPr>
        <w:tc>
          <w:tcPr>
            <w:tcW w:w="10888" w:type="dxa"/>
            <w:gridSpan w:val="5"/>
          </w:tcPr>
          <w:p w14:paraId="7630DCC2" w14:textId="77777777" w:rsidR="005B6C5F" w:rsidRPr="0013110D" w:rsidRDefault="005B6C5F" w:rsidP="005B6C5F">
            <w:pPr>
              <w:rPr>
                <w:b/>
              </w:rPr>
            </w:pPr>
            <w:r w:rsidRPr="0013110D">
              <w:rPr>
                <w:b/>
              </w:rPr>
              <w:t>Strand 7: Systematic Process for Intervention/Student Success</w:t>
            </w:r>
          </w:p>
        </w:tc>
      </w:tr>
      <w:tr w:rsidR="005B6C5F" w14:paraId="15278779" w14:textId="77777777" w:rsidTr="001C241A">
        <w:trPr>
          <w:trHeight w:val="144"/>
        </w:trPr>
        <w:tc>
          <w:tcPr>
            <w:tcW w:w="5660" w:type="dxa"/>
          </w:tcPr>
          <w:p w14:paraId="3C17BD32" w14:textId="77777777" w:rsidR="005B6C5F" w:rsidRDefault="005B6C5F" w:rsidP="00D20394">
            <w:pPr>
              <w:pStyle w:val="ListParagraph"/>
              <w:numPr>
                <w:ilvl w:val="0"/>
                <w:numId w:val="7"/>
              </w:numPr>
            </w:pPr>
            <w:r>
              <w:t xml:space="preserve">Collective Responsibility </w:t>
            </w:r>
          </w:p>
        </w:tc>
        <w:tc>
          <w:tcPr>
            <w:tcW w:w="1074" w:type="dxa"/>
          </w:tcPr>
          <w:p w14:paraId="75C1FB88" w14:textId="77777777" w:rsidR="005B6C5F" w:rsidRDefault="005B6C5F" w:rsidP="005B6C5F">
            <w:pPr>
              <w:jc w:val="center"/>
              <w:rPr>
                <w:b/>
              </w:rPr>
            </w:pPr>
          </w:p>
        </w:tc>
        <w:tc>
          <w:tcPr>
            <w:tcW w:w="1578" w:type="dxa"/>
          </w:tcPr>
          <w:p w14:paraId="2DDB7E7A" w14:textId="77777777" w:rsidR="005B6C5F" w:rsidRDefault="005B6C5F" w:rsidP="005B6C5F">
            <w:pPr>
              <w:jc w:val="center"/>
              <w:rPr>
                <w:b/>
              </w:rPr>
            </w:pPr>
          </w:p>
        </w:tc>
        <w:tc>
          <w:tcPr>
            <w:tcW w:w="1199" w:type="dxa"/>
          </w:tcPr>
          <w:p w14:paraId="588FE1B7" w14:textId="77777777" w:rsidR="005B6C5F" w:rsidRDefault="005B6C5F" w:rsidP="005B6C5F">
            <w:pPr>
              <w:jc w:val="center"/>
              <w:rPr>
                <w:b/>
              </w:rPr>
            </w:pPr>
          </w:p>
        </w:tc>
        <w:tc>
          <w:tcPr>
            <w:tcW w:w="1377" w:type="dxa"/>
          </w:tcPr>
          <w:p w14:paraId="22D309B1" w14:textId="77777777" w:rsidR="005B6C5F" w:rsidRDefault="005B6C5F" w:rsidP="005B6C5F">
            <w:pPr>
              <w:jc w:val="center"/>
              <w:rPr>
                <w:b/>
              </w:rPr>
            </w:pPr>
          </w:p>
        </w:tc>
      </w:tr>
      <w:tr w:rsidR="005B6C5F" w14:paraId="0A7D0B78" w14:textId="77777777" w:rsidTr="001C241A">
        <w:trPr>
          <w:trHeight w:val="144"/>
        </w:trPr>
        <w:tc>
          <w:tcPr>
            <w:tcW w:w="5660" w:type="dxa"/>
          </w:tcPr>
          <w:p w14:paraId="2884DAF7" w14:textId="77777777" w:rsidR="005B6C5F" w:rsidRDefault="005B6C5F" w:rsidP="00D20394">
            <w:pPr>
              <w:pStyle w:val="ListParagraph"/>
              <w:numPr>
                <w:ilvl w:val="0"/>
                <w:numId w:val="7"/>
              </w:numPr>
            </w:pPr>
            <w:r>
              <w:t>Data Communication</w:t>
            </w:r>
          </w:p>
        </w:tc>
        <w:tc>
          <w:tcPr>
            <w:tcW w:w="1074" w:type="dxa"/>
          </w:tcPr>
          <w:p w14:paraId="0BD0FD71" w14:textId="77777777" w:rsidR="005B6C5F" w:rsidRDefault="005B6C5F" w:rsidP="005B6C5F">
            <w:pPr>
              <w:jc w:val="center"/>
              <w:rPr>
                <w:b/>
              </w:rPr>
            </w:pPr>
          </w:p>
        </w:tc>
        <w:tc>
          <w:tcPr>
            <w:tcW w:w="1578" w:type="dxa"/>
          </w:tcPr>
          <w:p w14:paraId="6B978501" w14:textId="77777777" w:rsidR="005B6C5F" w:rsidRDefault="005B6C5F" w:rsidP="005B6C5F">
            <w:pPr>
              <w:jc w:val="center"/>
              <w:rPr>
                <w:b/>
              </w:rPr>
            </w:pPr>
          </w:p>
        </w:tc>
        <w:tc>
          <w:tcPr>
            <w:tcW w:w="1199" w:type="dxa"/>
          </w:tcPr>
          <w:p w14:paraId="2ED676F8" w14:textId="77777777" w:rsidR="005B6C5F" w:rsidRDefault="005B6C5F" w:rsidP="005B6C5F">
            <w:pPr>
              <w:jc w:val="center"/>
              <w:rPr>
                <w:b/>
              </w:rPr>
            </w:pPr>
          </w:p>
        </w:tc>
        <w:tc>
          <w:tcPr>
            <w:tcW w:w="1377" w:type="dxa"/>
          </w:tcPr>
          <w:p w14:paraId="749EC874" w14:textId="77777777" w:rsidR="005B6C5F" w:rsidRDefault="005B6C5F" w:rsidP="005B6C5F">
            <w:pPr>
              <w:jc w:val="center"/>
              <w:rPr>
                <w:b/>
              </w:rPr>
            </w:pPr>
          </w:p>
        </w:tc>
      </w:tr>
      <w:tr w:rsidR="005B6C5F" w14:paraId="17CAB31E" w14:textId="77777777" w:rsidTr="001C241A">
        <w:trPr>
          <w:trHeight w:val="144"/>
        </w:trPr>
        <w:tc>
          <w:tcPr>
            <w:tcW w:w="5660" w:type="dxa"/>
          </w:tcPr>
          <w:p w14:paraId="7A2DC1D9" w14:textId="77777777" w:rsidR="005B6C5F" w:rsidRDefault="005B6C5F" w:rsidP="00D20394">
            <w:pPr>
              <w:pStyle w:val="ListParagraph"/>
              <w:numPr>
                <w:ilvl w:val="0"/>
                <w:numId w:val="7"/>
              </w:numPr>
            </w:pPr>
            <w:r>
              <w:t xml:space="preserve">Tier 1 </w:t>
            </w:r>
          </w:p>
        </w:tc>
        <w:tc>
          <w:tcPr>
            <w:tcW w:w="1074" w:type="dxa"/>
          </w:tcPr>
          <w:p w14:paraId="48729812" w14:textId="77777777" w:rsidR="005B6C5F" w:rsidRDefault="005B6C5F" w:rsidP="005B6C5F">
            <w:pPr>
              <w:jc w:val="center"/>
              <w:rPr>
                <w:b/>
              </w:rPr>
            </w:pPr>
          </w:p>
        </w:tc>
        <w:tc>
          <w:tcPr>
            <w:tcW w:w="1578" w:type="dxa"/>
          </w:tcPr>
          <w:p w14:paraId="6F40B64A" w14:textId="77777777" w:rsidR="005B6C5F" w:rsidRDefault="005B6C5F" w:rsidP="005B6C5F">
            <w:pPr>
              <w:jc w:val="center"/>
              <w:rPr>
                <w:b/>
              </w:rPr>
            </w:pPr>
          </w:p>
        </w:tc>
        <w:tc>
          <w:tcPr>
            <w:tcW w:w="1199" w:type="dxa"/>
          </w:tcPr>
          <w:p w14:paraId="209E273A" w14:textId="77777777" w:rsidR="005B6C5F" w:rsidRDefault="005B6C5F" w:rsidP="005B6C5F">
            <w:pPr>
              <w:jc w:val="center"/>
              <w:rPr>
                <w:b/>
              </w:rPr>
            </w:pPr>
          </w:p>
        </w:tc>
        <w:tc>
          <w:tcPr>
            <w:tcW w:w="1377" w:type="dxa"/>
          </w:tcPr>
          <w:p w14:paraId="6E5396BD" w14:textId="77777777" w:rsidR="005B6C5F" w:rsidRDefault="005B6C5F" w:rsidP="005B6C5F">
            <w:pPr>
              <w:jc w:val="center"/>
              <w:rPr>
                <w:b/>
              </w:rPr>
            </w:pPr>
          </w:p>
        </w:tc>
      </w:tr>
      <w:tr w:rsidR="005B6C5F" w14:paraId="18C49D54" w14:textId="77777777" w:rsidTr="001C241A">
        <w:trPr>
          <w:trHeight w:val="144"/>
        </w:trPr>
        <w:tc>
          <w:tcPr>
            <w:tcW w:w="5660" w:type="dxa"/>
          </w:tcPr>
          <w:p w14:paraId="56465373" w14:textId="77777777" w:rsidR="005B6C5F" w:rsidRDefault="005B6C5F" w:rsidP="00D20394">
            <w:pPr>
              <w:pStyle w:val="ListParagraph"/>
              <w:numPr>
                <w:ilvl w:val="0"/>
                <w:numId w:val="7"/>
              </w:numPr>
            </w:pPr>
            <w:r>
              <w:t xml:space="preserve">Tier 2 </w:t>
            </w:r>
          </w:p>
        </w:tc>
        <w:tc>
          <w:tcPr>
            <w:tcW w:w="1074" w:type="dxa"/>
          </w:tcPr>
          <w:p w14:paraId="62FC3C8A" w14:textId="77777777" w:rsidR="005B6C5F" w:rsidRDefault="005B6C5F" w:rsidP="005B6C5F">
            <w:pPr>
              <w:jc w:val="center"/>
              <w:rPr>
                <w:b/>
              </w:rPr>
            </w:pPr>
          </w:p>
        </w:tc>
        <w:tc>
          <w:tcPr>
            <w:tcW w:w="1578" w:type="dxa"/>
          </w:tcPr>
          <w:p w14:paraId="01AB6B34" w14:textId="77777777" w:rsidR="005B6C5F" w:rsidRDefault="005B6C5F" w:rsidP="005B6C5F">
            <w:pPr>
              <w:jc w:val="center"/>
              <w:rPr>
                <w:b/>
              </w:rPr>
            </w:pPr>
          </w:p>
        </w:tc>
        <w:tc>
          <w:tcPr>
            <w:tcW w:w="1199" w:type="dxa"/>
          </w:tcPr>
          <w:p w14:paraId="283C610A" w14:textId="77777777" w:rsidR="005B6C5F" w:rsidRDefault="005B6C5F" w:rsidP="005B6C5F">
            <w:pPr>
              <w:jc w:val="center"/>
              <w:rPr>
                <w:b/>
              </w:rPr>
            </w:pPr>
          </w:p>
        </w:tc>
        <w:tc>
          <w:tcPr>
            <w:tcW w:w="1377" w:type="dxa"/>
          </w:tcPr>
          <w:p w14:paraId="2F638A7D" w14:textId="77777777" w:rsidR="005B6C5F" w:rsidRDefault="005B6C5F" w:rsidP="005B6C5F">
            <w:pPr>
              <w:jc w:val="center"/>
              <w:rPr>
                <w:b/>
              </w:rPr>
            </w:pPr>
          </w:p>
        </w:tc>
      </w:tr>
      <w:tr w:rsidR="005B6C5F" w14:paraId="22AE0BD6" w14:textId="77777777" w:rsidTr="001C241A">
        <w:trPr>
          <w:trHeight w:val="144"/>
        </w:trPr>
        <w:tc>
          <w:tcPr>
            <w:tcW w:w="5660" w:type="dxa"/>
          </w:tcPr>
          <w:p w14:paraId="49D450AB" w14:textId="77777777" w:rsidR="005B6C5F" w:rsidRDefault="005B6C5F" w:rsidP="00D20394">
            <w:pPr>
              <w:pStyle w:val="ListParagraph"/>
              <w:numPr>
                <w:ilvl w:val="0"/>
                <w:numId w:val="7"/>
              </w:numPr>
            </w:pPr>
            <w:r>
              <w:t xml:space="preserve">Tier 3 </w:t>
            </w:r>
          </w:p>
        </w:tc>
        <w:tc>
          <w:tcPr>
            <w:tcW w:w="1074" w:type="dxa"/>
          </w:tcPr>
          <w:p w14:paraId="71278FF4" w14:textId="77777777" w:rsidR="005B6C5F" w:rsidRDefault="005B6C5F" w:rsidP="005B6C5F">
            <w:pPr>
              <w:jc w:val="center"/>
              <w:rPr>
                <w:b/>
              </w:rPr>
            </w:pPr>
          </w:p>
        </w:tc>
        <w:tc>
          <w:tcPr>
            <w:tcW w:w="1578" w:type="dxa"/>
          </w:tcPr>
          <w:p w14:paraId="15CA69B2" w14:textId="77777777" w:rsidR="005B6C5F" w:rsidRDefault="005B6C5F" w:rsidP="005B6C5F">
            <w:pPr>
              <w:jc w:val="center"/>
              <w:rPr>
                <w:b/>
              </w:rPr>
            </w:pPr>
          </w:p>
        </w:tc>
        <w:tc>
          <w:tcPr>
            <w:tcW w:w="1199" w:type="dxa"/>
          </w:tcPr>
          <w:p w14:paraId="1145946E" w14:textId="77777777" w:rsidR="005B6C5F" w:rsidRDefault="005B6C5F" w:rsidP="005B6C5F">
            <w:pPr>
              <w:jc w:val="center"/>
              <w:rPr>
                <w:b/>
              </w:rPr>
            </w:pPr>
          </w:p>
        </w:tc>
        <w:tc>
          <w:tcPr>
            <w:tcW w:w="1377" w:type="dxa"/>
          </w:tcPr>
          <w:p w14:paraId="355BED5E" w14:textId="77777777" w:rsidR="005B6C5F" w:rsidRDefault="005B6C5F" w:rsidP="005B6C5F">
            <w:pPr>
              <w:jc w:val="center"/>
              <w:rPr>
                <w:b/>
              </w:rPr>
            </w:pPr>
          </w:p>
        </w:tc>
      </w:tr>
      <w:tr w:rsidR="005B6C5F" w14:paraId="02A4FED3" w14:textId="77777777" w:rsidTr="001C241A">
        <w:trPr>
          <w:trHeight w:val="144"/>
        </w:trPr>
        <w:tc>
          <w:tcPr>
            <w:tcW w:w="5660" w:type="dxa"/>
          </w:tcPr>
          <w:p w14:paraId="0A08DEAC" w14:textId="77777777" w:rsidR="005B6C5F" w:rsidRDefault="005B6C5F" w:rsidP="00D20394">
            <w:pPr>
              <w:pStyle w:val="ListParagraph"/>
              <w:numPr>
                <w:ilvl w:val="0"/>
                <w:numId w:val="7"/>
              </w:numPr>
            </w:pPr>
            <w:r>
              <w:t>Protocols for Enrichment</w:t>
            </w:r>
          </w:p>
        </w:tc>
        <w:tc>
          <w:tcPr>
            <w:tcW w:w="1074" w:type="dxa"/>
          </w:tcPr>
          <w:p w14:paraId="11531C5E" w14:textId="77777777" w:rsidR="005B6C5F" w:rsidRDefault="005B6C5F" w:rsidP="005B6C5F">
            <w:pPr>
              <w:jc w:val="center"/>
              <w:rPr>
                <w:b/>
              </w:rPr>
            </w:pPr>
          </w:p>
        </w:tc>
        <w:tc>
          <w:tcPr>
            <w:tcW w:w="1578" w:type="dxa"/>
          </w:tcPr>
          <w:p w14:paraId="3C73F83F" w14:textId="77777777" w:rsidR="005B6C5F" w:rsidRDefault="005B6C5F" w:rsidP="005B6C5F">
            <w:pPr>
              <w:jc w:val="center"/>
              <w:rPr>
                <w:b/>
              </w:rPr>
            </w:pPr>
          </w:p>
        </w:tc>
        <w:tc>
          <w:tcPr>
            <w:tcW w:w="1199" w:type="dxa"/>
          </w:tcPr>
          <w:p w14:paraId="48076845" w14:textId="77777777" w:rsidR="005B6C5F" w:rsidRDefault="005B6C5F" w:rsidP="005B6C5F">
            <w:pPr>
              <w:jc w:val="center"/>
              <w:rPr>
                <w:b/>
              </w:rPr>
            </w:pPr>
          </w:p>
        </w:tc>
        <w:tc>
          <w:tcPr>
            <w:tcW w:w="1377" w:type="dxa"/>
          </w:tcPr>
          <w:p w14:paraId="5F3801AC" w14:textId="77777777" w:rsidR="005B6C5F" w:rsidRDefault="005B6C5F" w:rsidP="005B6C5F">
            <w:pPr>
              <w:jc w:val="center"/>
              <w:rPr>
                <w:b/>
              </w:rPr>
            </w:pPr>
          </w:p>
        </w:tc>
      </w:tr>
      <w:tr w:rsidR="005B6C5F" w14:paraId="3C4BD095" w14:textId="77777777" w:rsidTr="001C241A">
        <w:trPr>
          <w:trHeight w:val="144"/>
        </w:trPr>
        <w:tc>
          <w:tcPr>
            <w:tcW w:w="5660" w:type="dxa"/>
          </w:tcPr>
          <w:p w14:paraId="0ED0A83E" w14:textId="77777777" w:rsidR="005B6C5F" w:rsidRDefault="005B6C5F" w:rsidP="00D20394">
            <w:pPr>
              <w:pStyle w:val="ListParagraph"/>
              <w:numPr>
                <w:ilvl w:val="0"/>
                <w:numId w:val="7"/>
              </w:numPr>
            </w:pPr>
            <w:r>
              <w:t>School-Wide Implementation</w:t>
            </w:r>
          </w:p>
        </w:tc>
        <w:tc>
          <w:tcPr>
            <w:tcW w:w="1074" w:type="dxa"/>
          </w:tcPr>
          <w:p w14:paraId="75D2FFDB" w14:textId="77777777" w:rsidR="005B6C5F" w:rsidRDefault="005B6C5F" w:rsidP="005B6C5F">
            <w:pPr>
              <w:jc w:val="center"/>
              <w:rPr>
                <w:b/>
              </w:rPr>
            </w:pPr>
          </w:p>
        </w:tc>
        <w:tc>
          <w:tcPr>
            <w:tcW w:w="1578" w:type="dxa"/>
          </w:tcPr>
          <w:p w14:paraId="3AAE6148" w14:textId="77777777" w:rsidR="005B6C5F" w:rsidRDefault="005B6C5F" w:rsidP="005B6C5F">
            <w:pPr>
              <w:jc w:val="center"/>
              <w:rPr>
                <w:b/>
              </w:rPr>
            </w:pPr>
          </w:p>
        </w:tc>
        <w:tc>
          <w:tcPr>
            <w:tcW w:w="1199" w:type="dxa"/>
          </w:tcPr>
          <w:p w14:paraId="4ED6D036" w14:textId="77777777" w:rsidR="005B6C5F" w:rsidRDefault="005B6C5F" w:rsidP="005B6C5F">
            <w:pPr>
              <w:jc w:val="center"/>
              <w:rPr>
                <w:b/>
              </w:rPr>
            </w:pPr>
          </w:p>
        </w:tc>
        <w:tc>
          <w:tcPr>
            <w:tcW w:w="1377" w:type="dxa"/>
          </w:tcPr>
          <w:p w14:paraId="21FE8548" w14:textId="77777777" w:rsidR="005B6C5F" w:rsidRDefault="005B6C5F" w:rsidP="005B6C5F">
            <w:pPr>
              <w:jc w:val="center"/>
              <w:rPr>
                <w:b/>
              </w:rPr>
            </w:pPr>
          </w:p>
        </w:tc>
      </w:tr>
      <w:tr w:rsidR="005B6C5F" w:rsidRPr="0013110D" w14:paraId="2CEC253A" w14:textId="77777777" w:rsidTr="001C241A">
        <w:trPr>
          <w:trHeight w:val="144"/>
        </w:trPr>
        <w:tc>
          <w:tcPr>
            <w:tcW w:w="10888" w:type="dxa"/>
            <w:gridSpan w:val="5"/>
          </w:tcPr>
          <w:p w14:paraId="438DAB29" w14:textId="77777777" w:rsidR="005B6C5F" w:rsidRPr="0013110D" w:rsidRDefault="005B6C5F" w:rsidP="005B6C5F">
            <w:pPr>
              <w:rPr>
                <w:b/>
              </w:rPr>
            </w:pPr>
            <w:r w:rsidRPr="0013110D">
              <w:rPr>
                <w:b/>
              </w:rPr>
              <w:t>Strand 8: Continuous Improvement</w:t>
            </w:r>
          </w:p>
        </w:tc>
      </w:tr>
      <w:tr w:rsidR="005B6C5F" w14:paraId="411E0F41" w14:textId="77777777" w:rsidTr="001C241A">
        <w:trPr>
          <w:trHeight w:val="144"/>
        </w:trPr>
        <w:tc>
          <w:tcPr>
            <w:tcW w:w="5660" w:type="dxa"/>
          </w:tcPr>
          <w:p w14:paraId="7A5CFA08" w14:textId="77777777" w:rsidR="005B6C5F" w:rsidRDefault="005B6C5F" w:rsidP="00D20394">
            <w:pPr>
              <w:pStyle w:val="ListParagraph"/>
              <w:numPr>
                <w:ilvl w:val="0"/>
                <w:numId w:val="8"/>
              </w:numPr>
            </w:pPr>
            <w:r>
              <w:t>Induction</w:t>
            </w:r>
          </w:p>
        </w:tc>
        <w:tc>
          <w:tcPr>
            <w:tcW w:w="1074" w:type="dxa"/>
          </w:tcPr>
          <w:p w14:paraId="5BF10E8C" w14:textId="77777777" w:rsidR="005B6C5F" w:rsidRDefault="005B6C5F" w:rsidP="005B6C5F">
            <w:pPr>
              <w:jc w:val="center"/>
              <w:rPr>
                <w:b/>
              </w:rPr>
            </w:pPr>
          </w:p>
        </w:tc>
        <w:tc>
          <w:tcPr>
            <w:tcW w:w="1578" w:type="dxa"/>
          </w:tcPr>
          <w:p w14:paraId="49C804A0" w14:textId="77777777" w:rsidR="005B6C5F" w:rsidRDefault="005B6C5F" w:rsidP="005B6C5F">
            <w:pPr>
              <w:jc w:val="center"/>
              <w:rPr>
                <w:b/>
              </w:rPr>
            </w:pPr>
          </w:p>
        </w:tc>
        <w:tc>
          <w:tcPr>
            <w:tcW w:w="1199" w:type="dxa"/>
          </w:tcPr>
          <w:p w14:paraId="196639F5" w14:textId="77777777" w:rsidR="005B6C5F" w:rsidRDefault="005B6C5F" w:rsidP="005B6C5F">
            <w:pPr>
              <w:jc w:val="center"/>
              <w:rPr>
                <w:b/>
              </w:rPr>
            </w:pPr>
          </w:p>
        </w:tc>
        <w:tc>
          <w:tcPr>
            <w:tcW w:w="1377" w:type="dxa"/>
          </w:tcPr>
          <w:p w14:paraId="01CA1897" w14:textId="77777777" w:rsidR="005B6C5F" w:rsidRDefault="005B6C5F" w:rsidP="005B6C5F">
            <w:pPr>
              <w:jc w:val="center"/>
              <w:rPr>
                <w:b/>
              </w:rPr>
            </w:pPr>
          </w:p>
        </w:tc>
      </w:tr>
      <w:tr w:rsidR="005B6C5F" w14:paraId="48FBD8DA" w14:textId="77777777" w:rsidTr="001C241A">
        <w:trPr>
          <w:trHeight w:val="144"/>
        </w:trPr>
        <w:tc>
          <w:tcPr>
            <w:tcW w:w="5660" w:type="dxa"/>
          </w:tcPr>
          <w:p w14:paraId="393C0583" w14:textId="77777777" w:rsidR="005B6C5F" w:rsidRDefault="005B6C5F" w:rsidP="00D20394">
            <w:pPr>
              <w:pStyle w:val="ListParagraph"/>
              <w:numPr>
                <w:ilvl w:val="0"/>
                <w:numId w:val="8"/>
              </w:numPr>
            </w:pPr>
            <w:r>
              <w:t>Action Research</w:t>
            </w:r>
          </w:p>
        </w:tc>
        <w:tc>
          <w:tcPr>
            <w:tcW w:w="1074" w:type="dxa"/>
          </w:tcPr>
          <w:p w14:paraId="4EAC355A" w14:textId="77777777" w:rsidR="005B6C5F" w:rsidRDefault="005B6C5F" w:rsidP="005B6C5F">
            <w:pPr>
              <w:jc w:val="center"/>
              <w:rPr>
                <w:b/>
              </w:rPr>
            </w:pPr>
          </w:p>
        </w:tc>
        <w:tc>
          <w:tcPr>
            <w:tcW w:w="1578" w:type="dxa"/>
          </w:tcPr>
          <w:p w14:paraId="3F879177" w14:textId="77777777" w:rsidR="005B6C5F" w:rsidRDefault="005B6C5F" w:rsidP="005B6C5F">
            <w:pPr>
              <w:jc w:val="center"/>
              <w:rPr>
                <w:b/>
              </w:rPr>
            </w:pPr>
          </w:p>
        </w:tc>
        <w:tc>
          <w:tcPr>
            <w:tcW w:w="1199" w:type="dxa"/>
          </w:tcPr>
          <w:p w14:paraId="4EE45EEB" w14:textId="77777777" w:rsidR="005B6C5F" w:rsidRDefault="005B6C5F" w:rsidP="005B6C5F">
            <w:pPr>
              <w:jc w:val="center"/>
              <w:rPr>
                <w:b/>
              </w:rPr>
            </w:pPr>
          </w:p>
        </w:tc>
        <w:tc>
          <w:tcPr>
            <w:tcW w:w="1377" w:type="dxa"/>
          </w:tcPr>
          <w:p w14:paraId="2A1A2B4C" w14:textId="77777777" w:rsidR="005B6C5F" w:rsidRDefault="005B6C5F" w:rsidP="005B6C5F">
            <w:pPr>
              <w:jc w:val="center"/>
              <w:rPr>
                <w:b/>
              </w:rPr>
            </w:pPr>
          </w:p>
        </w:tc>
      </w:tr>
      <w:tr w:rsidR="005B6C5F" w14:paraId="26A0C616" w14:textId="77777777" w:rsidTr="001C241A">
        <w:trPr>
          <w:trHeight w:val="144"/>
        </w:trPr>
        <w:tc>
          <w:tcPr>
            <w:tcW w:w="5660" w:type="dxa"/>
          </w:tcPr>
          <w:p w14:paraId="00BAFFA9" w14:textId="77777777" w:rsidR="005B6C5F" w:rsidRDefault="005B6C5F" w:rsidP="00D20394">
            <w:pPr>
              <w:pStyle w:val="ListParagraph"/>
              <w:numPr>
                <w:ilvl w:val="0"/>
                <w:numId w:val="8"/>
              </w:numPr>
            </w:pPr>
            <w:r>
              <w:t>Data Analysis</w:t>
            </w:r>
          </w:p>
        </w:tc>
        <w:tc>
          <w:tcPr>
            <w:tcW w:w="1074" w:type="dxa"/>
          </w:tcPr>
          <w:p w14:paraId="20EEAF6B" w14:textId="77777777" w:rsidR="005B6C5F" w:rsidRDefault="005B6C5F" w:rsidP="005B6C5F">
            <w:pPr>
              <w:jc w:val="center"/>
              <w:rPr>
                <w:b/>
              </w:rPr>
            </w:pPr>
          </w:p>
        </w:tc>
        <w:tc>
          <w:tcPr>
            <w:tcW w:w="1578" w:type="dxa"/>
          </w:tcPr>
          <w:p w14:paraId="7FCC581C" w14:textId="77777777" w:rsidR="005B6C5F" w:rsidRDefault="005B6C5F" w:rsidP="005B6C5F">
            <w:pPr>
              <w:jc w:val="center"/>
              <w:rPr>
                <w:b/>
              </w:rPr>
            </w:pPr>
          </w:p>
        </w:tc>
        <w:tc>
          <w:tcPr>
            <w:tcW w:w="1199" w:type="dxa"/>
          </w:tcPr>
          <w:p w14:paraId="5D5D375F" w14:textId="77777777" w:rsidR="005B6C5F" w:rsidRDefault="005B6C5F" w:rsidP="005B6C5F">
            <w:pPr>
              <w:jc w:val="center"/>
              <w:rPr>
                <w:b/>
              </w:rPr>
            </w:pPr>
          </w:p>
        </w:tc>
        <w:tc>
          <w:tcPr>
            <w:tcW w:w="1377" w:type="dxa"/>
          </w:tcPr>
          <w:p w14:paraId="5C223038" w14:textId="77777777" w:rsidR="005B6C5F" w:rsidRDefault="005B6C5F" w:rsidP="005B6C5F">
            <w:pPr>
              <w:jc w:val="center"/>
              <w:rPr>
                <w:b/>
              </w:rPr>
            </w:pPr>
          </w:p>
        </w:tc>
      </w:tr>
      <w:tr w:rsidR="005B6C5F" w14:paraId="6F8938AC" w14:textId="77777777" w:rsidTr="001C241A">
        <w:trPr>
          <w:trHeight w:val="144"/>
        </w:trPr>
        <w:tc>
          <w:tcPr>
            <w:tcW w:w="5660" w:type="dxa"/>
          </w:tcPr>
          <w:p w14:paraId="00DC097F" w14:textId="77777777" w:rsidR="005B6C5F" w:rsidRDefault="005B6C5F" w:rsidP="00D20394">
            <w:pPr>
              <w:pStyle w:val="ListParagraph"/>
              <w:numPr>
                <w:ilvl w:val="0"/>
                <w:numId w:val="8"/>
              </w:numPr>
            </w:pPr>
            <w:r>
              <w:t xml:space="preserve">Celebration </w:t>
            </w:r>
          </w:p>
        </w:tc>
        <w:tc>
          <w:tcPr>
            <w:tcW w:w="1074" w:type="dxa"/>
          </w:tcPr>
          <w:p w14:paraId="1464F5E7" w14:textId="77777777" w:rsidR="005B6C5F" w:rsidRDefault="005B6C5F" w:rsidP="005B6C5F">
            <w:pPr>
              <w:jc w:val="center"/>
              <w:rPr>
                <w:b/>
              </w:rPr>
            </w:pPr>
          </w:p>
        </w:tc>
        <w:tc>
          <w:tcPr>
            <w:tcW w:w="1578" w:type="dxa"/>
          </w:tcPr>
          <w:p w14:paraId="003A4B35" w14:textId="77777777" w:rsidR="005B6C5F" w:rsidRDefault="005B6C5F" w:rsidP="005B6C5F">
            <w:pPr>
              <w:jc w:val="center"/>
              <w:rPr>
                <w:b/>
              </w:rPr>
            </w:pPr>
          </w:p>
        </w:tc>
        <w:tc>
          <w:tcPr>
            <w:tcW w:w="1199" w:type="dxa"/>
          </w:tcPr>
          <w:p w14:paraId="5763D647" w14:textId="77777777" w:rsidR="005B6C5F" w:rsidRDefault="005B6C5F" w:rsidP="005B6C5F">
            <w:pPr>
              <w:jc w:val="center"/>
              <w:rPr>
                <w:b/>
              </w:rPr>
            </w:pPr>
          </w:p>
        </w:tc>
        <w:tc>
          <w:tcPr>
            <w:tcW w:w="1377" w:type="dxa"/>
          </w:tcPr>
          <w:p w14:paraId="2C2055D3" w14:textId="77777777" w:rsidR="005B6C5F" w:rsidRDefault="005B6C5F" w:rsidP="005B6C5F">
            <w:pPr>
              <w:jc w:val="center"/>
              <w:rPr>
                <w:b/>
              </w:rPr>
            </w:pPr>
          </w:p>
        </w:tc>
      </w:tr>
      <w:tr w:rsidR="005B6C5F" w14:paraId="7D34B219" w14:textId="77777777" w:rsidTr="001C241A">
        <w:trPr>
          <w:trHeight w:val="144"/>
        </w:trPr>
        <w:tc>
          <w:tcPr>
            <w:tcW w:w="5660" w:type="dxa"/>
          </w:tcPr>
          <w:p w14:paraId="7E500116" w14:textId="77777777" w:rsidR="005B6C5F" w:rsidRDefault="005B6C5F" w:rsidP="00D20394">
            <w:pPr>
              <w:pStyle w:val="ListParagraph"/>
              <w:numPr>
                <w:ilvl w:val="0"/>
                <w:numId w:val="8"/>
              </w:numPr>
            </w:pPr>
            <w:r>
              <w:t>Fidelity</w:t>
            </w:r>
          </w:p>
        </w:tc>
        <w:tc>
          <w:tcPr>
            <w:tcW w:w="1074" w:type="dxa"/>
          </w:tcPr>
          <w:p w14:paraId="5E46AAB1" w14:textId="77777777" w:rsidR="005B6C5F" w:rsidRDefault="005B6C5F" w:rsidP="005B6C5F">
            <w:pPr>
              <w:jc w:val="center"/>
              <w:rPr>
                <w:b/>
              </w:rPr>
            </w:pPr>
          </w:p>
        </w:tc>
        <w:tc>
          <w:tcPr>
            <w:tcW w:w="1578" w:type="dxa"/>
          </w:tcPr>
          <w:p w14:paraId="580F3253" w14:textId="77777777" w:rsidR="005B6C5F" w:rsidRDefault="005B6C5F" w:rsidP="005B6C5F">
            <w:pPr>
              <w:jc w:val="center"/>
              <w:rPr>
                <w:b/>
              </w:rPr>
            </w:pPr>
          </w:p>
        </w:tc>
        <w:tc>
          <w:tcPr>
            <w:tcW w:w="1199" w:type="dxa"/>
          </w:tcPr>
          <w:p w14:paraId="5A0A74D0" w14:textId="77777777" w:rsidR="005B6C5F" w:rsidRDefault="005B6C5F" w:rsidP="005B6C5F">
            <w:pPr>
              <w:jc w:val="center"/>
              <w:rPr>
                <w:b/>
              </w:rPr>
            </w:pPr>
          </w:p>
        </w:tc>
        <w:tc>
          <w:tcPr>
            <w:tcW w:w="1377" w:type="dxa"/>
          </w:tcPr>
          <w:p w14:paraId="5E304785" w14:textId="77777777" w:rsidR="005B6C5F" w:rsidRDefault="005B6C5F" w:rsidP="005B6C5F">
            <w:pPr>
              <w:jc w:val="center"/>
              <w:rPr>
                <w:b/>
              </w:rPr>
            </w:pPr>
          </w:p>
        </w:tc>
      </w:tr>
      <w:tr w:rsidR="005B6C5F" w14:paraId="64F59217" w14:textId="77777777" w:rsidTr="001C241A">
        <w:trPr>
          <w:trHeight w:val="144"/>
        </w:trPr>
        <w:tc>
          <w:tcPr>
            <w:tcW w:w="5660" w:type="dxa"/>
          </w:tcPr>
          <w:p w14:paraId="69A161CA" w14:textId="77777777" w:rsidR="005B6C5F" w:rsidRPr="0013110D" w:rsidRDefault="005B6C5F" w:rsidP="005B6C5F">
            <w:pPr>
              <w:jc w:val="right"/>
              <w:rPr>
                <w:b/>
              </w:rPr>
            </w:pPr>
            <w:r w:rsidRPr="0013110D">
              <w:rPr>
                <w:b/>
              </w:rPr>
              <w:t>TOTAL FOR ALL LEVELS</w:t>
            </w:r>
          </w:p>
        </w:tc>
        <w:tc>
          <w:tcPr>
            <w:tcW w:w="1074" w:type="dxa"/>
          </w:tcPr>
          <w:p w14:paraId="6F317432" w14:textId="77777777" w:rsidR="005B6C5F" w:rsidRDefault="005B6C5F" w:rsidP="005B6C5F">
            <w:pPr>
              <w:jc w:val="center"/>
              <w:rPr>
                <w:b/>
              </w:rPr>
            </w:pPr>
          </w:p>
        </w:tc>
        <w:tc>
          <w:tcPr>
            <w:tcW w:w="1578" w:type="dxa"/>
          </w:tcPr>
          <w:p w14:paraId="57439EFE" w14:textId="77777777" w:rsidR="005B6C5F" w:rsidRDefault="005B6C5F" w:rsidP="005B6C5F">
            <w:pPr>
              <w:jc w:val="center"/>
              <w:rPr>
                <w:b/>
              </w:rPr>
            </w:pPr>
          </w:p>
        </w:tc>
        <w:tc>
          <w:tcPr>
            <w:tcW w:w="1199" w:type="dxa"/>
          </w:tcPr>
          <w:p w14:paraId="583767CA" w14:textId="77777777" w:rsidR="005B6C5F" w:rsidRDefault="005B6C5F" w:rsidP="005B6C5F">
            <w:pPr>
              <w:jc w:val="center"/>
              <w:rPr>
                <w:b/>
              </w:rPr>
            </w:pPr>
          </w:p>
        </w:tc>
        <w:tc>
          <w:tcPr>
            <w:tcW w:w="1377" w:type="dxa"/>
          </w:tcPr>
          <w:p w14:paraId="60959157" w14:textId="77777777" w:rsidR="005B6C5F" w:rsidRDefault="005B6C5F" w:rsidP="005B6C5F">
            <w:pPr>
              <w:jc w:val="center"/>
              <w:rPr>
                <w:b/>
              </w:rPr>
            </w:pPr>
          </w:p>
        </w:tc>
      </w:tr>
      <w:tr w:rsidR="005B6C5F" w14:paraId="58011111" w14:textId="77777777" w:rsidTr="001C241A">
        <w:trPr>
          <w:trHeight w:val="144"/>
        </w:trPr>
        <w:tc>
          <w:tcPr>
            <w:tcW w:w="10888" w:type="dxa"/>
            <w:gridSpan w:val="5"/>
          </w:tcPr>
          <w:p w14:paraId="3BF2743E" w14:textId="77777777" w:rsidR="005B6C5F" w:rsidRPr="0013110D" w:rsidRDefault="005B6C5F" w:rsidP="005B6C5F">
            <w:pPr>
              <w:rPr>
                <w:b/>
              </w:rPr>
            </w:pPr>
            <w:r w:rsidRPr="0013110D">
              <w:rPr>
                <w:b/>
              </w:rPr>
              <w:t>NOTES AND EXCEPTIONS:</w:t>
            </w:r>
          </w:p>
          <w:p w14:paraId="5F6239FA" w14:textId="77777777" w:rsidR="005B6C5F" w:rsidRDefault="005B6C5F" w:rsidP="005B6C5F"/>
          <w:p w14:paraId="56570249" w14:textId="77777777" w:rsidR="005B6C5F" w:rsidRDefault="005B6C5F" w:rsidP="005B6C5F"/>
          <w:p w14:paraId="62FF9BE2" w14:textId="77777777" w:rsidR="005B6C5F" w:rsidRDefault="005B6C5F" w:rsidP="005B6C5F"/>
          <w:p w14:paraId="030C267D" w14:textId="77777777" w:rsidR="005B6C5F" w:rsidRDefault="005B6C5F" w:rsidP="005B6C5F">
            <w:pPr>
              <w:rPr>
                <w:b/>
              </w:rPr>
            </w:pPr>
          </w:p>
          <w:p w14:paraId="042D46C8" w14:textId="77777777" w:rsidR="005B6C5F" w:rsidRDefault="005B6C5F" w:rsidP="005B6C5F">
            <w:pPr>
              <w:rPr>
                <w:b/>
              </w:rPr>
            </w:pPr>
          </w:p>
        </w:tc>
      </w:tr>
    </w:tbl>
    <w:p w14:paraId="3BF8A2AB" w14:textId="77777777" w:rsidR="005B6C5F" w:rsidRPr="001A03A9" w:rsidRDefault="005B6C5F" w:rsidP="005B6C5F">
      <w:pPr>
        <w:rPr>
          <w:b/>
        </w:rPr>
      </w:pPr>
    </w:p>
    <w:p w14:paraId="4C853B15" w14:textId="77777777" w:rsidR="005B6C5F" w:rsidRDefault="005B6C5F" w:rsidP="005B6C5F">
      <w:pPr>
        <w:rPr>
          <w:b/>
        </w:rPr>
      </w:pPr>
      <w:r>
        <w:rPr>
          <w:b/>
        </w:rPr>
        <w:t>Signature of Principal</w:t>
      </w:r>
      <w:proofErr w:type="gramStart"/>
      <w:r>
        <w:rPr>
          <w:b/>
        </w:rPr>
        <w:t>:_</w:t>
      </w:r>
      <w:proofErr w:type="gramEnd"/>
      <w:r>
        <w:rPr>
          <w:b/>
        </w:rPr>
        <w:t>__________________________________________________</w:t>
      </w:r>
    </w:p>
    <w:p w14:paraId="2E3880FA" w14:textId="77777777" w:rsidR="005B6C5F" w:rsidRDefault="005B6C5F" w:rsidP="005B6C5F">
      <w:pPr>
        <w:rPr>
          <w:b/>
        </w:rPr>
      </w:pPr>
      <w:r>
        <w:rPr>
          <w:b/>
        </w:rPr>
        <w:t>Signatures of Leadership Team Members</w:t>
      </w:r>
      <w:proofErr w:type="gramStart"/>
      <w:r>
        <w:rPr>
          <w:b/>
        </w:rPr>
        <w:t>:_</w:t>
      </w:r>
      <w:proofErr w:type="gramEnd"/>
      <w:r>
        <w:rPr>
          <w:b/>
        </w:rPr>
        <w:t>_____________________________________________________________</w:t>
      </w:r>
    </w:p>
    <w:p w14:paraId="48B8C352" w14:textId="77777777" w:rsidR="005B6C5F" w:rsidRDefault="005B6C5F" w:rsidP="005B6C5F">
      <w:pPr>
        <w:rPr>
          <w:b/>
        </w:rPr>
      </w:pPr>
      <w:r>
        <w:rPr>
          <w:b/>
        </w:rPr>
        <w:t>_________________________________________________________________________________________________</w:t>
      </w:r>
    </w:p>
    <w:p w14:paraId="2420B398" w14:textId="732A0C15" w:rsidR="00D762FA" w:rsidRPr="007D18D2" w:rsidRDefault="005B6C5F" w:rsidP="005B6C5F">
      <w:pPr>
        <w:tabs>
          <w:tab w:val="left" w:pos="14776"/>
        </w:tabs>
        <w:rPr>
          <w:b/>
        </w:rPr>
      </w:pPr>
      <w:r>
        <w:rPr>
          <w:b/>
        </w:rPr>
        <w:t>Signatures of Resource Specialists</w:t>
      </w:r>
      <w:proofErr w:type="gramStart"/>
      <w:r>
        <w:rPr>
          <w:b/>
        </w:rPr>
        <w:t>:_</w:t>
      </w:r>
      <w:proofErr w:type="gramEnd"/>
      <w:r>
        <w:rPr>
          <w:b/>
        </w:rPr>
        <w:t>________________________</w:t>
      </w:r>
      <w:r w:rsidR="00452537">
        <w:rPr>
          <w:b/>
        </w:rPr>
        <w:tab/>
      </w:r>
    </w:p>
    <w:sectPr w:rsidR="00D762FA" w:rsidRPr="007D18D2" w:rsidSect="00C06803">
      <w:headerReference w:type="default" r:id="rId10"/>
      <w:footerReference w:type="default" r:id="rId11"/>
      <w:pgSz w:w="12240" w:h="15840" w:code="1"/>
      <w:pgMar w:top="92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47EF0" w14:textId="77777777" w:rsidR="002C30B3" w:rsidRDefault="002C30B3" w:rsidP="009F5EC9">
      <w:pPr>
        <w:spacing w:after="0" w:line="240" w:lineRule="auto"/>
      </w:pPr>
      <w:r>
        <w:separator/>
      </w:r>
    </w:p>
  </w:endnote>
  <w:endnote w:type="continuationSeparator" w:id="0">
    <w:p w14:paraId="6F919F67" w14:textId="77777777" w:rsidR="002C30B3" w:rsidRDefault="002C30B3" w:rsidP="009F5EC9">
      <w:pPr>
        <w:spacing w:after="0" w:line="240" w:lineRule="auto"/>
      </w:pPr>
      <w:r>
        <w:continuationSeparator/>
      </w:r>
    </w:p>
  </w:endnote>
  <w:endnote w:type="continuationNotice" w:id="1">
    <w:p w14:paraId="6980B15F" w14:textId="77777777" w:rsidR="002C30B3" w:rsidRDefault="002C3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D1F8" w14:textId="77777777" w:rsidR="005E35A0" w:rsidRDefault="005E35A0">
    <w:pPr>
      <w:pStyle w:val="Footer"/>
    </w:pPr>
    <w:r>
      <w:t>Missouri Professional Learning Communities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3326" w14:textId="77777777" w:rsidR="002C30B3" w:rsidRDefault="002C30B3" w:rsidP="009F5EC9">
      <w:pPr>
        <w:spacing w:after="0" w:line="240" w:lineRule="auto"/>
      </w:pPr>
      <w:r>
        <w:separator/>
      </w:r>
    </w:p>
  </w:footnote>
  <w:footnote w:type="continuationSeparator" w:id="0">
    <w:p w14:paraId="47C75F20" w14:textId="77777777" w:rsidR="002C30B3" w:rsidRDefault="002C30B3" w:rsidP="009F5EC9">
      <w:pPr>
        <w:spacing w:after="0" w:line="240" w:lineRule="auto"/>
      </w:pPr>
      <w:r>
        <w:continuationSeparator/>
      </w:r>
    </w:p>
  </w:footnote>
  <w:footnote w:type="continuationNotice" w:id="1">
    <w:p w14:paraId="7F66EFBB" w14:textId="77777777" w:rsidR="002C30B3" w:rsidRDefault="002C30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216F6" w14:textId="61A94170" w:rsidR="005E35A0" w:rsidRDefault="005E35A0" w:rsidP="0097178D">
    <w:pPr>
      <w:pStyle w:val="Header"/>
      <w:jc w:val="right"/>
    </w:pPr>
    <w:r>
      <w:t xml:space="preserve">                                                                                                                                             Revised: December, 2012</w:t>
    </w:r>
  </w:p>
  <w:p w14:paraId="33A79849" w14:textId="77777777" w:rsidR="005E35A0" w:rsidRDefault="005E35A0" w:rsidP="00F96F40">
    <w:pPr>
      <w:jc w:val="center"/>
      <w:rPr>
        <w:b/>
        <w:sz w:val="40"/>
        <w:szCs w:val="40"/>
      </w:rPr>
    </w:pPr>
    <w:r>
      <w:rPr>
        <w:b/>
        <w:sz w:val="40"/>
        <w:szCs w:val="40"/>
      </w:rPr>
      <w:t>MO PLC Implementation Rubric</w:t>
    </w:r>
  </w:p>
  <w:p w14:paraId="3F89F5D9" w14:textId="77777777" w:rsidR="005E35A0" w:rsidRDefault="005E35A0" w:rsidP="00F96F40">
    <w:pPr>
      <w:rPr>
        <w:b/>
        <w:sz w:val="24"/>
        <w:szCs w:val="24"/>
      </w:rPr>
    </w:pPr>
    <w:r>
      <w:rPr>
        <w:b/>
        <w:sz w:val="24"/>
        <w:szCs w:val="24"/>
      </w:rPr>
      <w:t>Assessment Dates: Pre- _____________, Interim(s)- _____________________, Site Review- _____________</w:t>
    </w:r>
  </w:p>
  <w:p w14:paraId="2AA961B2" w14:textId="77777777" w:rsidR="005E35A0" w:rsidRDefault="005E35A0" w:rsidP="00F96F40">
    <w:pPr>
      <w:pStyle w:val="Header"/>
      <w:jc w:val="right"/>
    </w:pPr>
    <w:r>
      <w:rPr>
        <w:b/>
        <w:sz w:val="24"/>
        <w:szCs w:val="24"/>
      </w:rPr>
      <w:t>School Name</w:t>
    </w:r>
    <w:proofErr w:type="gramStart"/>
    <w:r>
      <w:rPr>
        <w:b/>
        <w:sz w:val="24"/>
        <w:szCs w:val="24"/>
      </w:rPr>
      <w:t>:_</w:t>
    </w:r>
    <w:proofErr w:type="gramEnd"/>
    <w:r>
      <w:rPr>
        <w:b/>
        <w:sz w:val="24"/>
        <w:szCs w:val="24"/>
      </w:rPr>
      <w:t>_________________________________________________ Region:_____________________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F80"/>
    <w:multiLevelType w:val="hybridMultilevel"/>
    <w:tmpl w:val="AA9A6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A4DEC"/>
    <w:multiLevelType w:val="hybridMultilevel"/>
    <w:tmpl w:val="5C2E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E5E9D"/>
    <w:multiLevelType w:val="hybridMultilevel"/>
    <w:tmpl w:val="09FE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B6106"/>
    <w:multiLevelType w:val="hybridMultilevel"/>
    <w:tmpl w:val="74FA23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B1CF5"/>
    <w:multiLevelType w:val="hybridMultilevel"/>
    <w:tmpl w:val="BC2C5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9083E"/>
    <w:multiLevelType w:val="hybridMultilevel"/>
    <w:tmpl w:val="C05648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E090C"/>
    <w:multiLevelType w:val="hybridMultilevel"/>
    <w:tmpl w:val="4E92A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8B4FAD"/>
    <w:multiLevelType w:val="hybridMultilevel"/>
    <w:tmpl w:val="BE345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B1809"/>
    <w:multiLevelType w:val="hybridMultilevel"/>
    <w:tmpl w:val="B8CAC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F3123"/>
    <w:multiLevelType w:val="hybridMultilevel"/>
    <w:tmpl w:val="E17CDB3A"/>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726D6"/>
    <w:multiLevelType w:val="hybridMultilevel"/>
    <w:tmpl w:val="2864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915A03"/>
    <w:multiLevelType w:val="hybridMultilevel"/>
    <w:tmpl w:val="C682F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20072"/>
    <w:multiLevelType w:val="hybridMultilevel"/>
    <w:tmpl w:val="B46E61E0"/>
    <w:lvl w:ilvl="0" w:tplc="55785E0E">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E1A22"/>
    <w:multiLevelType w:val="hybridMultilevel"/>
    <w:tmpl w:val="9F2A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8250F6"/>
    <w:multiLevelType w:val="hybridMultilevel"/>
    <w:tmpl w:val="931E504E"/>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166448"/>
    <w:multiLevelType w:val="hybridMultilevel"/>
    <w:tmpl w:val="D7FC7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42408"/>
    <w:multiLevelType w:val="hybridMultilevel"/>
    <w:tmpl w:val="036E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3651A6"/>
    <w:multiLevelType w:val="hybridMultilevel"/>
    <w:tmpl w:val="1E82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DE4862"/>
    <w:multiLevelType w:val="hybridMultilevel"/>
    <w:tmpl w:val="610A3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67BB7"/>
    <w:multiLevelType w:val="hybridMultilevel"/>
    <w:tmpl w:val="55949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32254"/>
    <w:multiLevelType w:val="hybridMultilevel"/>
    <w:tmpl w:val="6E1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240369"/>
    <w:multiLevelType w:val="hybridMultilevel"/>
    <w:tmpl w:val="CFBE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E6697"/>
    <w:multiLevelType w:val="hybridMultilevel"/>
    <w:tmpl w:val="255233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5016D5"/>
    <w:multiLevelType w:val="hybridMultilevel"/>
    <w:tmpl w:val="437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C2123A"/>
    <w:multiLevelType w:val="hybridMultilevel"/>
    <w:tmpl w:val="B7F24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B6EC6"/>
    <w:multiLevelType w:val="hybridMultilevel"/>
    <w:tmpl w:val="5F84A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70DEB"/>
    <w:multiLevelType w:val="hybridMultilevel"/>
    <w:tmpl w:val="49524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5"/>
  </w:num>
  <w:num w:numId="4">
    <w:abstractNumId w:val="26"/>
  </w:num>
  <w:num w:numId="5">
    <w:abstractNumId w:val="8"/>
  </w:num>
  <w:num w:numId="6">
    <w:abstractNumId w:val="25"/>
  </w:num>
  <w:num w:numId="7">
    <w:abstractNumId w:val="11"/>
  </w:num>
  <w:num w:numId="8">
    <w:abstractNumId w:val="19"/>
  </w:num>
  <w:num w:numId="9">
    <w:abstractNumId w:val="22"/>
  </w:num>
  <w:num w:numId="10">
    <w:abstractNumId w:val="21"/>
  </w:num>
  <w:num w:numId="11">
    <w:abstractNumId w:val="9"/>
  </w:num>
  <w:num w:numId="12">
    <w:abstractNumId w:val="18"/>
  </w:num>
  <w:num w:numId="13">
    <w:abstractNumId w:val="12"/>
  </w:num>
  <w:num w:numId="14">
    <w:abstractNumId w:val="13"/>
  </w:num>
  <w:num w:numId="15">
    <w:abstractNumId w:val="17"/>
  </w:num>
  <w:num w:numId="16">
    <w:abstractNumId w:val="5"/>
  </w:num>
  <w:num w:numId="17">
    <w:abstractNumId w:val="16"/>
  </w:num>
  <w:num w:numId="18">
    <w:abstractNumId w:val="14"/>
  </w:num>
  <w:num w:numId="19">
    <w:abstractNumId w:val="0"/>
  </w:num>
  <w:num w:numId="20">
    <w:abstractNumId w:val="3"/>
  </w:num>
  <w:num w:numId="21">
    <w:abstractNumId w:val="7"/>
  </w:num>
  <w:num w:numId="22">
    <w:abstractNumId w:val="10"/>
  </w:num>
  <w:num w:numId="23">
    <w:abstractNumId w:val="1"/>
  </w:num>
  <w:num w:numId="24">
    <w:abstractNumId w:val="6"/>
  </w:num>
  <w:num w:numId="25">
    <w:abstractNumId w:val="2"/>
  </w:num>
  <w:num w:numId="26">
    <w:abstractNumId w:val="27"/>
  </w:num>
  <w:num w:numId="27">
    <w:abstractNumId w:val="24"/>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1"/>
    <w:rsid w:val="00001089"/>
    <w:rsid w:val="0000167F"/>
    <w:rsid w:val="00001C6D"/>
    <w:rsid w:val="0002082B"/>
    <w:rsid w:val="000273DE"/>
    <w:rsid w:val="00031C06"/>
    <w:rsid w:val="00036633"/>
    <w:rsid w:val="00054E8F"/>
    <w:rsid w:val="00057F23"/>
    <w:rsid w:val="00070D14"/>
    <w:rsid w:val="0007457C"/>
    <w:rsid w:val="0008269F"/>
    <w:rsid w:val="000943D5"/>
    <w:rsid w:val="000A0224"/>
    <w:rsid w:val="000A0632"/>
    <w:rsid w:val="000B6E52"/>
    <w:rsid w:val="000D15B9"/>
    <w:rsid w:val="000E4477"/>
    <w:rsid w:val="000E4746"/>
    <w:rsid w:val="000E5CB3"/>
    <w:rsid w:val="000F1D13"/>
    <w:rsid w:val="000F27D0"/>
    <w:rsid w:val="000F6B9A"/>
    <w:rsid w:val="00112974"/>
    <w:rsid w:val="0011521C"/>
    <w:rsid w:val="001305EC"/>
    <w:rsid w:val="0013110D"/>
    <w:rsid w:val="0013426D"/>
    <w:rsid w:val="00146464"/>
    <w:rsid w:val="00154580"/>
    <w:rsid w:val="00162F41"/>
    <w:rsid w:val="00184C72"/>
    <w:rsid w:val="00192C27"/>
    <w:rsid w:val="00197969"/>
    <w:rsid w:val="001A03A9"/>
    <w:rsid w:val="001A7954"/>
    <w:rsid w:val="001B099A"/>
    <w:rsid w:val="001C241A"/>
    <w:rsid w:val="001C3B24"/>
    <w:rsid w:val="001D664A"/>
    <w:rsid w:val="001F0591"/>
    <w:rsid w:val="00205A1B"/>
    <w:rsid w:val="00207A11"/>
    <w:rsid w:val="002134AF"/>
    <w:rsid w:val="00214974"/>
    <w:rsid w:val="00214BB2"/>
    <w:rsid w:val="002301B5"/>
    <w:rsid w:val="00237A45"/>
    <w:rsid w:val="0024591C"/>
    <w:rsid w:val="00257C0B"/>
    <w:rsid w:val="002632E4"/>
    <w:rsid w:val="002A6E7E"/>
    <w:rsid w:val="002B07C5"/>
    <w:rsid w:val="002C30B3"/>
    <w:rsid w:val="002C55E8"/>
    <w:rsid w:val="002E76EF"/>
    <w:rsid w:val="00317B9F"/>
    <w:rsid w:val="0032029D"/>
    <w:rsid w:val="0032067B"/>
    <w:rsid w:val="00334026"/>
    <w:rsid w:val="003341AF"/>
    <w:rsid w:val="00335722"/>
    <w:rsid w:val="00335B37"/>
    <w:rsid w:val="00352747"/>
    <w:rsid w:val="00352EC1"/>
    <w:rsid w:val="003601A7"/>
    <w:rsid w:val="00364B02"/>
    <w:rsid w:val="00367F0F"/>
    <w:rsid w:val="00373677"/>
    <w:rsid w:val="003743B4"/>
    <w:rsid w:val="00376B1A"/>
    <w:rsid w:val="00377FB1"/>
    <w:rsid w:val="003879B9"/>
    <w:rsid w:val="003931A7"/>
    <w:rsid w:val="00397DEC"/>
    <w:rsid w:val="003A7549"/>
    <w:rsid w:val="003B74EC"/>
    <w:rsid w:val="003D3FFE"/>
    <w:rsid w:val="003F5BB6"/>
    <w:rsid w:val="004004C9"/>
    <w:rsid w:val="004012A1"/>
    <w:rsid w:val="00425935"/>
    <w:rsid w:val="00426AA0"/>
    <w:rsid w:val="004304DD"/>
    <w:rsid w:val="004374BC"/>
    <w:rsid w:val="00442D66"/>
    <w:rsid w:val="00445D59"/>
    <w:rsid w:val="00452537"/>
    <w:rsid w:val="00460C69"/>
    <w:rsid w:val="00461C19"/>
    <w:rsid w:val="00472907"/>
    <w:rsid w:val="00476D7B"/>
    <w:rsid w:val="00492D28"/>
    <w:rsid w:val="004A3DF0"/>
    <w:rsid w:val="004B65C1"/>
    <w:rsid w:val="004D6F10"/>
    <w:rsid w:val="004E20A2"/>
    <w:rsid w:val="004E5EC6"/>
    <w:rsid w:val="004F583B"/>
    <w:rsid w:val="00500392"/>
    <w:rsid w:val="00502F1C"/>
    <w:rsid w:val="00511FF2"/>
    <w:rsid w:val="00512863"/>
    <w:rsid w:val="00522FC4"/>
    <w:rsid w:val="00525676"/>
    <w:rsid w:val="00530D28"/>
    <w:rsid w:val="005313EE"/>
    <w:rsid w:val="005435EC"/>
    <w:rsid w:val="00550DBA"/>
    <w:rsid w:val="00552F09"/>
    <w:rsid w:val="00554A8B"/>
    <w:rsid w:val="00554B97"/>
    <w:rsid w:val="00556130"/>
    <w:rsid w:val="00556A8C"/>
    <w:rsid w:val="00561AA5"/>
    <w:rsid w:val="0056472E"/>
    <w:rsid w:val="005714B8"/>
    <w:rsid w:val="005746B4"/>
    <w:rsid w:val="00582103"/>
    <w:rsid w:val="00596090"/>
    <w:rsid w:val="00597539"/>
    <w:rsid w:val="005A0A80"/>
    <w:rsid w:val="005A108B"/>
    <w:rsid w:val="005A1BEA"/>
    <w:rsid w:val="005A4D2A"/>
    <w:rsid w:val="005B6C5F"/>
    <w:rsid w:val="005C1176"/>
    <w:rsid w:val="005C3F47"/>
    <w:rsid w:val="005C46B5"/>
    <w:rsid w:val="005C6999"/>
    <w:rsid w:val="005D0F4C"/>
    <w:rsid w:val="005D6084"/>
    <w:rsid w:val="005E35A0"/>
    <w:rsid w:val="005E4635"/>
    <w:rsid w:val="005F233C"/>
    <w:rsid w:val="005F7422"/>
    <w:rsid w:val="00602CE7"/>
    <w:rsid w:val="006060B5"/>
    <w:rsid w:val="00610FFC"/>
    <w:rsid w:val="006256EC"/>
    <w:rsid w:val="006260A4"/>
    <w:rsid w:val="00626D0E"/>
    <w:rsid w:val="0063407F"/>
    <w:rsid w:val="006613D8"/>
    <w:rsid w:val="0066196F"/>
    <w:rsid w:val="00677FA1"/>
    <w:rsid w:val="006816AC"/>
    <w:rsid w:val="00683A44"/>
    <w:rsid w:val="00685C34"/>
    <w:rsid w:val="00686046"/>
    <w:rsid w:val="006B29B9"/>
    <w:rsid w:val="006B513D"/>
    <w:rsid w:val="006C1E8C"/>
    <w:rsid w:val="006C66AC"/>
    <w:rsid w:val="006C7541"/>
    <w:rsid w:val="006F4B2E"/>
    <w:rsid w:val="00711A3E"/>
    <w:rsid w:val="007128F1"/>
    <w:rsid w:val="00713D69"/>
    <w:rsid w:val="0071507E"/>
    <w:rsid w:val="00720F42"/>
    <w:rsid w:val="007213D6"/>
    <w:rsid w:val="007217E4"/>
    <w:rsid w:val="007229B3"/>
    <w:rsid w:val="00730FCC"/>
    <w:rsid w:val="007329E3"/>
    <w:rsid w:val="00740D17"/>
    <w:rsid w:val="00743016"/>
    <w:rsid w:val="007439F9"/>
    <w:rsid w:val="00756F31"/>
    <w:rsid w:val="00760F35"/>
    <w:rsid w:val="007629B1"/>
    <w:rsid w:val="00763EAE"/>
    <w:rsid w:val="007649F8"/>
    <w:rsid w:val="0077338F"/>
    <w:rsid w:val="00774618"/>
    <w:rsid w:val="00782893"/>
    <w:rsid w:val="0078478D"/>
    <w:rsid w:val="00785171"/>
    <w:rsid w:val="0079134D"/>
    <w:rsid w:val="007A43DE"/>
    <w:rsid w:val="007C1B50"/>
    <w:rsid w:val="007D18D2"/>
    <w:rsid w:val="007D64A0"/>
    <w:rsid w:val="008225A2"/>
    <w:rsid w:val="00826ADA"/>
    <w:rsid w:val="00830CC8"/>
    <w:rsid w:val="00847C71"/>
    <w:rsid w:val="00850F9F"/>
    <w:rsid w:val="008548ED"/>
    <w:rsid w:val="00874A8C"/>
    <w:rsid w:val="00885CF2"/>
    <w:rsid w:val="00891021"/>
    <w:rsid w:val="00891409"/>
    <w:rsid w:val="00897214"/>
    <w:rsid w:val="008A5AD5"/>
    <w:rsid w:val="008B6327"/>
    <w:rsid w:val="008D38E1"/>
    <w:rsid w:val="008D501B"/>
    <w:rsid w:val="008D6089"/>
    <w:rsid w:val="008E4705"/>
    <w:rsid w:val="008F13AE"/>
    <w:rsid w:val="008F3906"/>
    <w:rsid w:val="008F5B7F"/>
    <w:rsid w:val="00902A32"/>
    <w:rsid w:val="00907BD7"/>
    <w:rsid w:val="00915E0C"/>
    <w:rsid w:val="009170E8"/>
    <w:rsid w:val="00922DE9"/>
    <w:rsid w:val="00950813"/>
    <w:rsid w:val="009527B0"/>
    <w:rsid w:val="009600D3"/>
    <w:rsid w:val="009705CF"/>
    <w:rsid w:val="00970B9E"/>
    <w:rsid w:val="0097178D"/>
    <w:rsid w:val="00971EFF"/>
    <w:rsid w:val="0098168A"/>
    <w:rsid w:val="0098217A"/>
    <w:rsid w:val="00990EB9"/>
    <w:rsid w:val="009B0BA0"/>
    <w:rsid w:val="009B4687"/>
    <w:rsid w:val="009C5B69"/>
    <w:rsid w:val="009C76B5"/>
    <w:rsid w:val="009D01AE"/>
    <w:rsid w:val="009D5766"/>
    <w:rsid w:val="009D57B9"/>
    <w:rsid w:val="009E3FBC"/>
    <w:rsid w:val="009F5EC9"/>
    <w:rsid w:val="00A15E24"/>
    <w:rsid w:val="00A35D53"/>
    <w:rsid w:val="00A35E56"/>
    <w:rsid w:val="00A60AAF"/>
    <w:rsid w:val="00A611DC"/>
    <w:rsid w:val="00A80AED"/>
    <w:rsid w:val="00A92F6F"/>
    <w:rsid w:val="00AA6245"/>
    <w:rsid w:val="00AA66D2"/>
    <w:rsid w:val="00AA6F8D"/>
    <w:rsid w:val="00AA7867"/>
    <w:rsid w:val="00AA7E9A"/>
    <w:rsid w:val="00AC30BE"/>
    <w:rsid w:val="00AC57E3"/>
    <w:rsid w:val="00AD2211"/>
    <w:rsid w:val="00AD5088"/>
    <w:rsid w:val="00AD653B"/>
    <w:rsid w:val="00AF4565"/>
    <w:rsid w:val="00B01EB2"/>
    <w:rsid w:val="00B15678"/>
    <w:rsid w:val="00B318BF"/>
    <w:rsid w:val="00BA1370"/>
    <w:rsid w:val="00BA7F5E"/>
    <w:rsid w:val="00BD3DCA"/>
    <w:rsid w:val="00BD3E4A"/>
    <w:rsid w:val="00BE2717"/>
    <w:rsid w:val="00BF00FF"/>
    <w:rsid w:val="00BF1B05"/>
    <w:rsid w:val="00BF506F"/>
    <w:rsid w:val="00BF5FC4"/>
    <w:rsid w:val="00C003F3"/>
    <w:rsid w:val="00C06803"/>
    <w:rsid w:val="00C20C82"/>
    <w:rsid w:val="00C312D7"/>
    <w:rsid w:val="00C34E8D"/>
    <w:rsid w:val="00C40579"/>
    <w:rsid w:val="00C604FA"/>
    <w:rsid w:val="00C65D1F"/>
    <w:rsid w:val="00C72CBB"/>
    <w:rsid w:val="00C83639"/>
    <w:rsid w:val="00C844DA"/>
    <w:rsid w:val="00C92AA3"/>
    <w:rsid w:val="00C936B7"/>
    <w:rsid w:val="00C964DB"/>
    <w:rsid w:val="00CB5850"/>
    <w:rsid w:val="00CB6DFC"/>
    <w:rsid w:val="00CC30FB"/>
    <w:rsid w:val="00CE2A5D"/>
    <w:rsid w:val="00CE3F11"/>
    <w:rsid w:val="00CF0B36"/>
    <w:rsid w:val="00D17D1D"/>
    <w:rsid w:val="00D20394"/>
    <w:rsid w:val="00D23ACE"/>
    <w:rsid w:val="00D23B47"/>
    <w:rsid w:val="00D358F4"/>
    <w:rsid w:val="00D35DBE"/>
    <w:rsid w:val="00D45D88"/>
    <w:rsid w:val="00D46690"/>
    <w:rsid w:val="00D54518"/>
    <w:rsid w:val="00D61725"/>
    <w:rsid w:val="00D62454"/>
    <w:rsid w:val="00D7372F"/>
    <w:rsid w:val="00D762FA"/>
    <w:rsid w:val="00D84BA0"/>
    <w:rsid w:val="00D852AF"/>
    <w:rsid w:val="00D8589F"/>
    <w:rsid w:val="00D91D03"/>
    <w:rsid w:val="00D95FB0"/>
    <w:rsid w:val="00DA5CFE"/>
    <w:rsid w:val="00DB249B"/>
    <w:rsid w:val="00DB4BCA"/>
    <w:rsid w:val="00DF3AA8"/>
    <w:rsid w:val="00DF5B98"/>
    <w:rsid w:val="00DF63EB"/>
    <w:rsid w:val="00E0643F"/>
    <w:rsid w:val="00E15E7B"/>
    <w:rsid w:val="00E1728D"/>
    <w:rsid w:val="00E21295"/>
    <w:rsid w:val="00E24CF0"/>
    <w:rsid w:val="00E417D1"/>
    <w:rsid w:val="00E54383"/>
    <w:rsid w:val="00E6053E"/>
    <w:rsid w:val="00E618DF"/>
    <w:rsid w:val="00E64EB1"/>
    <w:rsid w:val="00E764A4"/>
    <w:rsid w:val="00E8050A"/>
    <w:rsid w:val="00EA0B09"/>
    <w:rsid w:val="00EA610A"/>
    <w:rsid w:val="00EB4258"/>
    <w:rsid w:val="00EB65A7"/>
    <w:rsid w:val="00EB7424"/>
    <w:rsid w:val="00EE1181"/>
    <w:rsid w:val="00EF013A"/>
    <w:rsid w:val="00EF6227"/>
    <w:rsid w:val="00EF798E"/>
    <w:rsid w:val="00F00F6F"/>
    <w:rsid w:val="00F13212"/>
    <w:rsid w:val="00F17963"/>
    <w:rsid w:val="00F324ED"/>
    <w:rsid w:val="00F34131"/>
    <w:rsid w:val="00F462D2"/>
    <w:rsid w:val="00F66C1E"/>
    <w:rsid w:val="00F94BF4"/>
    <w:rsid w:val="00F96F40"/>
    <w:rsid w:val="00FA04D2"/>
    <w:rsid w:val="00FB4FC5"/>
    <w:rsid w:val="00FC16B4"/>
    <w:rsid w:val="00FD15F1"/>
    <w:rsid w:val="00FD530B"/>
    <w:rsid w:val="00FD7BF9"/>
    <w:rsid w:val="00FE0FCB"/>
    <w:rsid w:val="00FF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8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06F"/>
    <w:pPr>
      <w:ind w:left="720"/>
      <w:contextualSpacing/>
    </w:pPr>
  </w:style>
  <w:style w:type="paragraph" w:styleId="Header">
    <w:name w:val="header"/>
    <w:basedOn w:val="Normal"/>
    <w:link w:val="HeaderChar"/>
    <w:uiPriority w:val="99"/>
    <w:unhideWhenUsed/>
    <w:rsid w:val="009F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C9"/>
  </w:style>
  <w:style w:type="paragraph" w:styleId="Footer">
    <w:name w:val="footer"/>
    <w:basedOn w:val="Normal"/>
    <w:link w:val="FooterChar"/>
    <w:uiPriority w:val="99"/>
    <w:unhideWhenUsed/>
    <w:rsid w:val="009F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C9"/>
  </w:style>
  <w:style w:type="paragraph" w:styleId="BalloonText">
    <w:name w:val="Balloon Text"/>
    <w:basedOn w:val="Normal"/>
    <w:link w:val="BalloonTextChar"/>
    <w:uiPriority w:val="99"/>
    <w:semiHidden/>
    <w:unhideWhenUsed/>
    <w:rsid w:val="009F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C9"/>
    <w:rPr>
      <w:rFonts w:ascii="Tahoma" w:hAnsi="Tahoma" w:cs="Tahoma"/>
      <w:sz w:val="16"/>
      <w:szCs w:val="16"/>
    </w:rPr>
  </w:style>
  <w:style w:type="character" w:customStyle="1" w:styleId="Heading1Char">
    <w:name w:val="Heading 1 Char"/>
    <w:basedOn w:val="DefaultParagraphFont"/>
    <w:link w:val="Heading1"/>
    <w:uiPriority w:val="9"/>
    <w:rsid w:val="00C068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80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C2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8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06F"/>
    <w:pPr>
      <w:ind w:left="720"/>
      <w:contextualSpacing/>
    </w:pPr>
  </w:style>
  <w:style w:type="paragraph" w:styleId="Header">
    <w:name w:val="header"/>
    <w:basedOn w:val="Normal"/>
    <w:link w:val="HeaderChar"/>
    <w:uiPriority w:val="99"/>
    <w:unhideWhenUsed/>
    <w:rsid w:val="009F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C9"/>
  </w:style>
  <w:style w:type="paragraph" w:styleId="Footer">
    <w:name w:val="footer"/>
    <w:basedOn w:val="Normal"/>
    <w:link w:val="FooterChar"/>
    <w:uiPriority w:val="99"/>
    <w:unhideWhenUsed/>
    <w:rsid w:val="009F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C9"/>
  </w:style>
  <w:style w:type="paragraph" w:styleId="BalloonText">
    <w:name w:val="Balloon Text"/>
    <w:basedOn w:val="Normal"/>
    <w:link w:val="BalloonTextChar"/>
    <w:uiPriority w:val="99"/>
    <w:semiHidden/>
    <w:unhideWhenUsed/>
    <w:rsid w:val="009F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C9"/>
    <w:rPr>
      <w:rFonts w:ascii="Tahoma" w:hAnsi="Tahoma" w:cs="Tahoma"/>
      <w:sz w:val="16"/>
      <w:szCs w:val="16"/>
    </w:rPr>
  </w:style>
  <w:style w:type="character" w:customStyle="1" w:styleId="Heading1Char">
    <w:name w:val="Heading 1 Char"/>
    <w:basedOn w:val="DefaultParagraphFont"/>
    <w:link w:val="Heading1"/>
    <w:uiPriority w:val="9"/>
    <w:rsid w:val="00C068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80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C2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873">
      <w:bodyDiv w:val="1"/>
      <w:marLeft w:val="0"/>
      <w:marRight w:val="0"/>
      <w:marTop w:val="0"/>
      <w:marBottom w:val="0"/>
      <w:divBdr>
        <w:top w:val="none" w:sz="0" w:space="0" w:color="auto"/>
        <w:left w:val="none" w:sz="0" w:space="0" w:color="auto"/>
        <w:bottom w:val="none" w:sz="0" w:space="0" w:color="auto"/>
        <w:right w:val="none" w:sz="0" w:space="0" w:color="auto"/>
      </w:divBdr>
    </w:div>
    <w:div w:id="10378232">
      <w:bodyDiv w:val="1"/>
      <w:marLeft w:val="0"/>
      <w:marRight w:val="0"/>
      <w:marTop w:val="0"/>
      <w:marBottom w:val="0"/>
      <w:divBdr>
        <w:top w:val="none" w:sz="0" w:space="0" w:color="auto"/>
        <w:left w:val="none" w:sz="0" w:space="0" w:color="auto"/>
        <w:bottom w:val="none" w:sz="0" w:space="0" w:color="auto"/>
        <w:right w:val="none" w:sz="0" w:space="0" w:color="auto"/>
      </w:divBdr>
    </w:div>
    <w:div w:id="20595289">
      <w:bodyDiv w:val="1"/>
      <w:marLeft w:val="0"/>
      <w:marRight w:val="0"/>
      <w:marTop w:val="0"/>
      <w:marBottom w:val="0"/>
      <w:divBdr>
        <w:top w:val="none" w:sz="0" w:space="0" w:color="auto"/>
        <w:left w:val="none" w:sz="0" w:space="0" w:color="auto"/>
        <w:bottom w:val="none" w:sz="0" w:space="0" w:color="auto"/>
        <w:right w:val="none" w:sz="0" w:space="0" w:color="auto"/>
      </w:divBdr>
    </w:div>
    <w:div w:id="29452574">
      <w:bodyDiv w:val="1"/>
      <w:marLeft w:val="0"/>
      <w:marRight w:val="0"/>
      <w:marTop w:val="0"/>
      <w:marBottom w:val="0"/>
      <w:divBdr>
        <w:top w:val="none" w:sz="0" w:space="0" w:color="auto"/>
        <w:left w:val="none" w:sz="0" w:space="0" w:color="auto"/>
        <w:bottom w:val="none" w:sz="0" w:space="0" w:color="auto"/>
        <w:right w:val="none" w:sz="0" w:space="0" w:color="auto"/>
      </w:divBdr>
    </w:div>
    <w:div w:id="32003632">
      <w:bodyDiv w:val="1"/>
      <w:marLeft w:val="0"/>
      <w:marRight w:val="0"/>
      <w:marTop w:val="0"/>
      <w:marBottom w:val="0"/>
      <w:divBdr>
        <w:top w:val="none" w:sz="0" w:space="0" w:color="auto"/>
        <w:left w:val="none" w:sz="0" w:space="0" w:color="auto"/>
        <w:bottom w:val="none" w:sz="0" w:space="0" w:color="auto"/>
        <w:right w:val="none" w:sz="0" w:space="0" w:color="auto"/>
      </w:divBdr>
    </w:div>
    <w:div w:id="35207433">
      <w:bodyDiv w:val="1"/>
      <w:marLeft w:val="0"/>
      <w:marRight w:val="0"/>
      <w:marTop w:val="0"/>
      <w:marBottom w:val="0"/>
      <w:divBdr>
        <w:top w:val="none" w:sz="0" w:space="0" w:color="auto"/>
        <w:left w:val="none" w:sz="0" w:space="0" w:color="auto"/>
        <w:bottom w:val="none" w:sz="0" w:space="0" w:color="auto"/>
        <w:right w:val="none" w:sz="0" w:space="0" w:color="auto"/>
      </w:divBdr>
    </w:div>
    <w:div w:id="84809977">
      <w:bodyDiv w:val="1"/>
      <w:marLeft w:val="0"/>
      <w:marRight w:val="0"/>
      <w:marTop w:val="0"/>
      <w:marBottom w:val="0"/>
      <w:divBdr>
        <w:top w:val="none" w:sz="0" w:space="0" w:color="auto"/>
        <w:left w:val="none" w:sz="0" w:space="0" w:color="auto"/>
        <w:bottom w:val="none" w:sz="0" w:space="0" w:color="auto"/>
        <w:right w:val="none" w:sz="0" w:space="0" w:color="auto"/>
      </w:divBdr>
    </w:div>
    <w:div w:id="106973286">
      <w:bodyDiv w:val="1"/>
      <w:marLeft w:val="0"/>
      <w:marRight w:val="0"/>
      <w:marTop w:val="0"/>
      <w:marBottom w:val="0"/>
      <w:divBdr>
        <w:top w:val="none" w:sz="0" w:space="0" w:color="auto"/>
        <w:left w:val="none" w:sz="0" w:space="0" w:color="auto"/>
        <w:bottom w:val="none" w:sz="0" w:space="0" w:color="auto"/>
        <w:right w:val="none" w:sz="0" w:space="0" w:color="auto"/>
      </w:divBdr>
    </w:div>
    <w:div w:id="143356328">
      <w:bodyDiv w:val="1"/>
      <w:marLeft w:val="0"/>
      <w:marRight w:val="0"/>
      <w:marTop w:val="0"/>
      <w:marBottom w:val="0"/>
      <w:divBdr>
        <w:top w:val="none" w:sz="0" w:space="0" w:color="auto"/>
        <w:left w:val="none" w:sz="0" w:space="0" w:color="auto"/>
        <w:bottom w:val="none" w:sz="0" w:space="0" w:color="auto"/>
        <w:right w:val="none" w:sz="0" w:space="0" w:color="auto"/>
      </w:divBdr>
    </w:div>
    <w:div w:id="158540048">
      <w:bodyDiv w:val="1"/>
      <w:marLeft w:val="0"/>
      <w:marRight w:val="0"/>
      <w:marTop w:val="0"/>
      <w:marBottom w:val="0"/>
      <w:divBdr>
        <w:top w:val="none" w:sz="0" w:space="0" w:color="auto"/>
        <w:left w:val="none" w:sz="0" w:space="0" w:color="auto"/>
        <w:bottom w:val="none" w:sz="0" w:space="0" w:color="auto"/>
        <w:right w:val="none" w:sz="0" w:space="0" w:color="auto"/>
      </w:divBdr>
    </w:div>
    <w:div w:id="188760714">
      <w:bodyDiv w:val="1"/>
      <w:marLeft w:val="0"/>
      <w:marRight w:val="0"/>
      <w:marTop w:val="0"/>
      <w:marBottom w:val="0"/>
      <w:divBdr>
        <w:top w:val="none" w:sz="0" w:space="0" w:color="auto"/>
        <w:left w:val="none" w:sz="0" w:space="0" w:color="auto"/>
        <w:bottom w:val="none" w:sz="0" w:space="0" w:color="auto"/>
        <w:right w:val="none" w:sz="0" w:space="0" w:color="auto"/>
      </w:divBdr>
    </w:div>
    <w:div w:id="206721315">
      <w:bodyDiv w:val="1"/>
      <w:marLeft w:val="0"/>
      <w:marRight w:val="0"/>
      <w:marTop w:val="0"/>
      <w:marBottom w:val="0"/>
      <w:divBdr>
        <w:top w:val="none" w:sz="0" w:space="0" w:color="auto"/>
        <w:left w:val="none" w:sz="0" w:space="0" w:color="auto"/>
        <w:bottom w:val="none" w:sz="0" w:space="0" w:color="auto"/>
        <w:right w:val="none" w:sz="0" w:space="0" w:color="auto"/>
      </w:divBdr>
    </w:div>
    <w:div w:id="235869827">
      <w:bodyDiv w:val="1"/>
      <w:marLeft w:val="0"/>
      <w:marRight w:val="0"/>
      <w:marTop w:val="0"/>
      <w:marBottom w:val="0"/>
      <w:divBdr>
        <w:top w:val="none" w:sz="0" w:space="0" w:color="auto"/>
        <w:left w:val="none" w:sz="0" w:space="0" w:color="auto"/>
        <w:bottom w:val="none" w:sz="0" w:space="0" w:color="auto"/>
        <w:right w:val="none" w:sz="0" w:space="0" w:color="auto"/>
      </w:divBdr>
    </w:div>
    <w:div w:id="250046961">
      <w:bodyDiv w:val="1"/>
      <w:marLeft w:val="0"/>
      <w:marRight w:val="0"/>
      <w:marTop w:val="0"/>
      <w:marBottom w:val="0"/>
      <w:divBdr>
        <w:top w:val="none" w:sz="0" w:space="0" w:color="auto"/>
        <w:left w:val="none" w:sz="0" w:space="0" w:color="auto"/>
        <w:bottom w:val="none" w:sz="0" w:space="0" w:color="auto"/>
        <w:right w:val="none" w:sz="0" w:space="0" w:color="auto"/>
      </w:divBdr>
    </w:div>
    <w:div w:id="264578665">
      <w:bodyDiv w:val="1"/>
      <w:marLeft w:val="0"/>
      <w:marRight w:val="0"/>
      <w:marTop w:val="0"/>
      <w:marBottom w:val="0"/>
      <w:divBdr>
        <w:top w:val="none" w:sz="0" w:space="0" w:color="auto"/>
        <w:left w:val="none" w:sz="0" w:space="0" w:color="auto"/>
        <w:bottom w:val="none" w:sz="0" w:space="0" w:color="auto"/>
        <w:right w:val="none" w:sz="0" w:space="0" w:color="auto"/>
      </w:divBdr>
    </w:div>
    <w:div w:id="268270820">
      <w:bodyDiv w:val="1"/>
      <w:marLeft w:val="0"/>
      <w:marRight w:val="0"/>
      <w:marTop w:val="0"/>
      <w:marBottom w:val="0"/>
      <w:divBdr>
        <w:top w:val="none" w:sz="0" w:space="0" w:color="auto"/>
        <w:left w:val="none" w:sz="0" w:space="0" w:color="auto"/>
        <w:bottom w:val="none" w:sz="0" w:space="0" w:color="auto"/>
        <w:right w:val="none" w:sz="0" w:space="0" w:color="auto"/>
      </w:divBdr>
    </w:div>
    <w:div w:id="336269507">
      <w:bodyDiv w:val="1"/>
      <w:marLeft w:val="0"/>
      <w:marRight w:val="0"/>
      <w:marTop w:val="0"/>
      <w:marBottom w:val="0"/>
      <w:divBdr>
        <w:top w:val="none" w:sz="0" w:space="0" w:color="auto"/>
        <w:left w:val="none" w:sz="0" w:space="0" w:color="auto"/>
        <w:bottom w:val="none" w:sz="0" w:space="0" w:color="auto"/>
        <w:right w:val="none" w:sz="0" w:space="0" w:color="auto"/>
      </w:divBdr>
    </w:div>
    <w:div w:id="340551838">
      <w:bodyDiv w:val="1"/>
      <w:marLeft w:val="0"/>
      <w:marRight w:val="0"/>
      <w:marTop w:val="0"/>
      <w:marBottom w:val="0"/>
      <w:divBdr>
        <w:top w:val="none" w:sz="0" w:space="0" w:color="auto"/>
        <w:left w:val="none" w:sz="0" w:space="0" w:color="auto"/>
        <w:bottom w:val="none" w:sz="0" w:space="0" w:color="auto"/>
        <w:right w:val="none" w:sz="0" w:space="0" w:color="auto"/>
      </w:divBdr>
    </w:div>
    <w:div w:id="341588259">
      <w:bodyDiv w:val="1"/>
      <w:marLeft w:val="0"/>
      <w:marRight w:val="0"/>
      <w:marTop w:val="0"/>
      <w:marBottom w:val="0"/>
      <w:divBdr>
        <w:top w:val="none" w:sz="0" w:space="0" w:color="auto"/>
        <w:left w:val="none" w:sz="0" w:space="0" w:color="auto"/>
        <w:bottom w:val="none" w:sz="0" w:space="0" w:color="auto"/>
        <w:right w:val="none" w:sz="0" w:space="0" w:color="auto"/>
      </w:divBdr>
    </w:div>
    <w:div w:id="357584739">
      <w:bodyDiv w:val="1"/>
      <w:marLeft w:val="0"/>
      <w:marRight w:val="0"/>
      <w:marTop w:val="0"/>
      <w:marBottom w:val="0"/>
      <w:divBdr>
        <w:top w:val="none" w:sz="0" w:space="0" w:color="auto"/>
        <w:left w:val="none" w:sz="0" w:space="0" w:color="auto"/>
        <w:bottom w:val="none" w:sz="0" w:space="0" w:color="auto"/>
        <w:right w:val="none" w:sz="0" w:space="0" w:color="auto"/>
      </w:divBdr>
    </w:div>
    <w:div w:id="381953350">
      <w:bodyDiv w:val="1"/>
      <w:marLeft w:val="0"/>
      <w:marRight w:val="0"/>
      <w:marTop w:val="0"/>
      <w:marBottom w:val="0"/>
      <w:divBdr>
        <w:top w:val="none" w:sz="0" w:space="0" w:color="auto"/>
        <w:left w:val="none" w:sz="0" w:space="0" w:color="auto"/>
        <w:bottom w:val="none" w:sz="0" w:space="0" w:color="auto"/>
        <w:right w:val="none" w:sz="0" w:space="0" w:color="auto"/>
      </w:divBdr>
    </w:div>
    <w:div w:id="469784239">
      <w:bodyDiv w:val="1"/>
      <w:marLeft w:val="0"/>
      <w:marRight w:val="0"/>
      <w:marTop w:val="0"/>
      <w:marBottom w:val="0"/>
      <w:divBdr>
        <w:top w:val="none" w:sz="0" w:space="0" w:color="auto"/>
        <w:left w:val="none" w:sz="0" w:space="0" w:color="auto"/>
        <w:bottom w:val="none" w:sz="0" w:space="0" w:color="auto"/>
        <w:right w:val="none" w:sz="0" w:space="0" w:color="auto"/>
      </w:divBdr>
    </w:div>
    <w:div w:id="493381717">
      <w:bodyDiv w:val="1"/>
      <w:marLeft w:val="0"/>
      <w:marRight w:val="0"/>
      <w:marTop w:val="0"/>
      <w:marBottom w:val="0"/>
      <w:divBdr>
        <w:top w:val="none" w:sz="0" w:space="0" w:color="auto"/>
        <w:left w:val="none" w:sz="0" w:space="0" w:color="auto"/>
        <w:bottom w:val="none" w:sz="0" w:space="0" w:color="auto"/>
        <w:right w:val="none" w:sz="0" w:space="0" w:color="auto"/>
      </w:divBdr>
    </w:div>
    <w:div w:id="497576247">
      <w:bodyDiv w:val="1"/>
      <w:marLeft w:val="0"/>
      <w:marRight w:val="0"/>
      <w:marTop w:val="0"/>
      <w:marBottom w:val="0"/>
      <w:divBdr>
        <w:top w:val="none" w:sz="0" w:space="0" w:color="auto"/>
        <w:left w:val="none" w:sz="0" w:space="0" w:color="auto"/>
        <w:bottom w:val="none" w:sz="0" w:space="0" w:color="auto"/>
        <w:right w:val="none" w:sz="0" w:space="0" w:color="auto"/>
      </w:divBdr>
    </w:div>
    <w:div w:id="511646888">
      <w:bodyDiv w:val="1"/>
      <w:marLeft w:val="0"/>
      <w:marRight w:val="0"/>
      <w:marTop w:val="0"/>
      <w:marBottom w:val="0"/>
      <w:divBdr>
        <w:top w:val="none" w:sz="0" w:space="0" w:color="auto"/>
        <w:left w:val="none" w:sz="0" w:space="0" w:color="auto"/>
        <w:bottom w:val="none" w:sz="0" w:space="0" w:color="auto"/>
        <w:right w:val="none" w:sz="0" w:space="0" w:color="auto"/>
      </w:divBdr>
    </w:div>
    <w:div w:id="547304915">
      <w:bodyDiv w:val="1"/>
      <w:marLeft w:val="0"/>
      <w:marRight w:val="0"/>
      <w:marTop w:val="0"/>
      <w:marBottom w:val="0"/>
      <w:divBdr>
        <w:top w:val="none" w:sz="0" w:space="0" w:color="auto"/>
        <w:left w:val="none" w:sz="0" w:space="0" w:color="auto"/>
        <w:bottom w:val="none" w:sz="0" w:space="0" w:color="auto"/>
        <w:right w:val="none" w:sz="0" w:space="0" w:color="auto"/>
      </w:divBdr>
    </w:div>
    <w:div w:id="576667620">
      <w:bodyDiv w:val="1"/>
      <w:marLeft w:val="0"/>
      <w:marRight w:val="0"/>
      <w:marTop w:val="0"/>
      <w:marBottom w:val="0"/>
      <w:divBdr>
        <w:top w:val="none" w:sz="0" w:space="0" w:color="auto"/>
        <w:left w:val="none" w:sz="0" w:space="0" w:color="auto"/>
        <w:bottom w:val="none" w:sz="0" w:space="0" w:color="auto"/>
        <w:right w:val="none" w:sz="0" w:space="0" w:color="auto"/>
      </w:divBdr>
    </w:div>
    <w:div w:id="623269983">
      <w:bodyDiv w:val="1"/>
      <w:marLeft w:val="0"/>
      <w:marRight w:val="0"/>
      <w:marTop w:val="0"/>
      <w:marBottom w:val="0"/>
      <w:divBdr>
        <w:top w:val="none" w:sz="0" w:space="0" w:color="auto"/>
        <w:left w:val="none" w:sz="0" w:space="0" w:color="auto"/>
        <w:bottom w:val="none" w:sz="0" w:space="0" w:color="auto"/>
        <w:right w:val="none" w:sz="0" w:space="0" w:color="auto"/>
      </w:divBdr>
    </w:div>
    <w:div w:id="669602066">
      <w:bodyDiv w:val="1"/>
      <w:marLeft w:val="0"/>
      <w:marRight w:val="0"/>
      <w:marTop w:val="0"/>
      <w:marBottom w:val="0"/>
      <w:divBdr>
        <w:top w:val="none" w:sz="0" w:space="0" w:color="auto"/>
        <w:left w:val="none" w:sz="0" w:space="0" w:color="auto"/>
        <w:bottom w:val="none" w:sz="0" w:space="0" w:color="auto"/>
        <w:right w:val="none" w:sz="0" w:space="0" w:color="auto"/>
      </w:divBdr>
    </w:div>
    <w:div w:id="826212976">
      <w:bodyDiv w:val="1"/>
      <w:marLeft w:val="0"/>
      <w:marRight w:val="0"/>
      <w:marTop w:val="0"/>
      <w:marBottom w:val="0"/>
      <w:divBdr>
        <w:top w:val="none" w:sz="0" w:space="0" w:color="auto"/>
        <w:left w:val="none" w:sz="0" w:space="0" w:color="auto"/>
        <w:bottom w:val="none" w:sz="0" w:space="0" w:color="auto"/>
        <w:right w:val="none" w:sz="0" w:space="0" w:color="auto"/>
      </w:divBdr>
    </w:div>
    <w:div w:id="872153527">
      <w:bodyDiv w:val="1"/>
      <w:marLeft w:val="0"/>
      <w:marRight w:val="0"/>
      <w:marTop w:val="0"/>
      <w:marBottom w:val="0"/>
      <w:divBdr>
        <w:top w:val="none" w:sz="0" w:space="0" w:color="auto"/>
        <w:left w:val="none" w:sz="0" w:space="0" w:color="auto"/>
        <w:bottom w:val="none" w:sz="0" w:space="0" w:color="auto"/>
        <w:right w:val="none" w:sz="0" w:space="0" w:color="auto"/>
      </w:divBdr>
    </w:div>
    <w:div w:id="873425234">
      <w:bodyDiv w:val="1"/>
      <w:marLeft w:val="0"/>
      <w:marRight w:val="0"/>
      <w:marTop w:val="0"/>
      <w:marBottom w:val="0"/>
      <w:divBdr>
        <w:top w:val="none" w:sz="0" w:space="0" w:color="auto"/>
        <w:left w:val="none" w:sz="0" w:space="0" w:color="auto"/>
        <w:bottom w:val="none" w:sz="0" w:space="0" w:color="auto"/>
        <w:right w:val="none" w:sz="0" w:space="0" w:color="auto"/>
      </w:divBdr>
    </w:div>
    <w:div w:id="875040816">
      <w:bodyDiv w:val="1"/>
      <w:marLeft w:val="0"/>
      <w:marRight w:val="0"/>
      <w:marTop w:val="0"/>
      <w:marBottom w:val="0"/>
      <w:divBdr>
        <w:top w:val="none" w:sz="0" w:space="0" w:color="auto"/>
        <w:left w:val="none" w:sz="0" w:space="0" w:color="auto"/>
        <w:bottom w:val="none" w:sz="0" w:space="0" w:color="auto"/>
        <w:right w:val="none" w:sz="0" w:space="0" w:color="auto"/>
      </w:divBdr>
    </w:div>
    <w:div w:id="892160888">
      <w:bodyDiv w:val="1"/>
      <w:marLeft w:val="0"/>
      <w:marRight w:val="0"/>
      <w:marTop w:val="0"/>
      <w:marBottom w:val="0"/>
      <w:divBdr>
        <w:top w:val="none" w:sz="0" w:space="0" w:color="auto"/>
        <w:left w:val="none" w:sz="0" w:space="0" w:color="auto"/>
        <w:bottom w:val="none" w:sz="0" w:space="0" w:color="auto"/>
        <w:right w:val="none" w:sz="0" w:space="0" w:color="auto"/>
      </w:divBdr>
    </w:div>
    <w:div w:id="902906733">
      <w:bodyDiv w:val="1"/>
      <w:marLeft w:val="0"/>
      <w:marRight w:val="0"/>
      <w:marTop w:val="0"/>
      <w:marBottom w:val="0"/>
      <w:divBdr>
        <w:top w:val="none" w:sz="0" w:space="0" w:color="auto"/>
        <w:left w:val="none" w:sz="0" w:space="0" w:color="auto"/>
        <w:bottom w:val="none" w:sz="0" w:space="0" w:color="auto"/>
        <w:right w:val="none" w:sz="0" w:space="0" w:color="auto"/>
      </w:divBdr>
    </w:div>
    <w:div w:id="932740835">
      <w:bodyDiv w:val="1"/>
      <w:marLeft w:val="0"/>
      <w:marRight w:val="0"/>
      <w:marTop w:val="0"/>
      <w:marBottom w:val="0"/>
      <w:divBdr>
        <w:top w:val="none" w:sz="0" w:space="0" w:color="auto"/>
        <w:left w:val="none" w:sz="0" w:space="0" w:color="auto"/>
        <w:bottom w:val="none" w:sz="0" w:space="0" w:color="auto"/>
        <w:right w:val="none" w:sz="0" w:space="0" w:color="auto"/>
      </w:divBdr>
    </w:div>
    <w:div w:id="942760370">
      <w:bodyDiv w:val="1"/>
      <w:marLeft w:val="0"/>
      <w:marRight w:val="0"/>
      <w:marTop w:val="0"/>
      <w:marBottom w:val="0"/>
      <w:divBdr>
        <w:top w:val="none" w:sz="0" w:space="0" w:color="auto"/>
        <w:left w:val="none" w:sz="0" w:space="0" w:color="auto"/>
        <w:bottom w:val="none" w:sz="0" w:space="0" w:color="auto"/>
        <w:right w:val="none" w:sz="0" w:space="0" w:color="auto"/>
      </w:divBdr>
    </w:div>
    <w:div w:id="942886130">
      <w:bodyDiv w:val="1"/>
      <w:marLeft w:val="0"/>
      <w:marRight w:val="0"/>
      <w:marTop w:val="0"/>
      <w:marBottom w:val="0"/>
      <w:divBdr>
        <w:top w:val="none" w:sz="0" w:space="0" w:color="auto"/>
        <w:left w:val="none" w:sz="0" w:space="0" w:color="auto"/>
        <w:bottom w:val="none" w:sz="0" w:space="0" w:color="auto"/>
        <w:right w:val="none" w:sz="0" w:space="0" w:color="auto"/>
      </w:divBdr>
    </w:div>
    <w:div w:id="942958901">
      <w:bodyDiv w:val="1"/>
      <w:marLeft w:val="0"/>
      <w:marRight w:val="0"/>
      <w:marTop w:val="0"/>
      <w:marBottom w:val="0"/>
      <w:divBdr>
        <w:top w:val="none" w:sz="0" w:space="0" w:color="auto"/>
        <w:left w:val="none" w:sz="0" w:space="0" w:color="auto"/>
        <w:bottom w:val="none" w:sz="0" w:space="0" w:color="auto"/>
        <w:right w:val="none" w:sz="0" w:space="0" w:color="auto"/>
      </w:divBdr>
    </w:div>
    <w:div w:id="945771379">
      <w:bodyDiv w:val="1"/>
      <w:marLeft w:val="0"/>
      <w:marRight w:val="0"/>
      <w:marTop w:val="0"/>
      <w:marBottom w:val="0"/>
      <w:divBdr>
        <w:top w:val="none" w:sz="0" w:space="0" w:color="auto"/>
        <w:left w:val="none" w:sz="0" w:space="0" w:color="auto"/>
        <w:bottom w:val="none" w:sz="0" w:space="0" w:color="auto"/>
        <w:right w:val="none" w:sz="0" w:space="0" w:color="auto"/>
      </w:divBdr>
    </w:div>
    <w:div w:id="975915555">
      <w:bodyDiv w:val="1"/>
      <w:marLeft w:val="0"/>
      <w:marRight w:val="0"/>
      <w:marTop w:val="0"/>
      <w:marBottom w:val="0"/>
      <w:divBdr>
        <w:top w:val="none" w:sz="0" w:space="0" w:color="auto"/>
        <w:left w:val="none" w:sz="0" w:space="0" w:color="auto"/>
        <w:bottom w:val="none" w:sz="0" w:space="0" w:color="auto"/>
        <w:right w:val="none" w:sz="0" w:space="0" w:color="auto"/>
      </w:divBdr>
    </w:div>
    <w:div w:id="990791288">
      <w:bodyDiv w:val="1"/>
      <w:marLeft w:val="0"/>
      <w:marRight w:val="0"/>
      <w:marTop w:val="0"/>
      <w:marBottom w:val="0"/>
      <w:divBdr>
        <w:top w:val="none" w:sz="0" w:space="0" w:color="auto"/>
        <w:left w:val="none" w:sz="0" w:space="0" w:color="auto"/>
        <w:bottom w:val="none" w:sz="0" w:space="0" w:color="auto"/>
        <w:right w:val="none" w:sz="0" w:space="0" w:color="auto"/>
      </w:divBdr>
    </w:div>
    <w:div w:id="991712880">
      <w:bodyDiv w:val="1"/>
      <w:marLeft w:val="0"/>
      <w:marRight w:val="0"/>
      <w:marTop w:val="0"/>
      <w:marBottom w:val="0"/>
      <w:divBdr>
        <w:top w:val="none" w:sz="0" w:space="0" w:color="auto"/>
        <w:left w:val="none" w:sz="0" w:space="0" w:color="auto"/>
        <w:bottom w:val="none" w:sz="0" w:space="0" w:color="auto"/>
        <w:right w:val="none" w:sz="0" w:space="0" w:color="auto"/>
      </w:divBdr>
    </w:div>
    <w:div w:id="1006440902">
      <w:bodyDiv w:val="1"/>
      <w:marLeft w:val="0"/>
      <w:marRight w:val="0"/>
      <w:marTop w:val="0"/>
      <w:marBottom w:val="0"/>
      <w:divBdr>
        <w:top w:val="none" w:sz="0" w:space="0" w:color="auto"/>
        <w:left w:val="none" w:sz="0" w:space="0" w:color="auto"/>
        <w:bottom w:val="none" w:sz="0" w:space="0" w:color="auto"/>
        <w:right w:val="none" w:sz="0" w:space="0" w:color="auto"/>
      </w:divBdr>
    </w:div>
    <w:div w:id="1009673723">
      <w:bodyDiv w:val="1"/>
      <w:marLeft w:val="0"/>
      <w:marRight w:val="0"/>
      <w:marTop w:val="0"/>
      <w:marBottom w:val="0"/>
      <w:divBdr>
        <w:top w:val="none" w:sz="0" w:space="0" w:color="auto"/>
        <w:left w:val="none" w:sz="0" w:space="0" w:color="auto"/>
        <w:bottom w:val="none" w:sz="0" w:space="0" w:color="auto"/>
        <w:right w:val="none" w:sz="0" w:space="0" w:color="auto"/>
      </w:divBdr>
    </w:div>
    <w:div w:id="1055465154">
      <w:bodyDiv w:val="1"/>
      <w:marLeft w:val="0"/>
      <w:marRight w:val="0"/>
      <w:marTop w:val="0"/>
      <w:marBottom w:val="0"/>
      <w:divBdr>
        <w:top w:val="none" w:sz="0" w:space="0" w:color="auto"/>
        <w:left w:val="none" w:sz="0" w:space="0" w:color="auto"/>
        <w:bottom w:val="none" w:sz="0" w:space="0" w:color="auto"/>
        <w:right w:val="none" w:sz="0" w:space="0" w:color="auto"/>
      </w:divBdr>
    </w:div>
    <w:div w:id="1064061719">
      <w:bodyDiv w:val="1"/>
      <w:marLeft w:val="0"/>
      <w:marRight w:val="0"/>
      <w:marTop w:val="0"/>
      <w:marBottom w:val="0"/>
      <w:divBdr>
        <w:top w:val="none" w:sz="0" w:space="0" w:color="auto"/>
        <w:left w:val="none" w:sz="0" w:space="0" w:color="auto"/>
        <w:bottom w:val="none" w:sz="0" w:space="0" w:color="auto"/>
        <w:right w:val="none" w:sz="0" w:space="0" w:color="auto"/>
      </w:divBdr>
    </w:div>
    <w:div w:id="1082945203">
      <w:bodyDiv w:val="1"/>
      <w:marLeft w:val="0"/>
      <w:marRight w:val="0"/>
      <w:marTop w:val="0"/>
      <w:marBottom w:val="0"/>
      <w:divBdr>
        <w:top w:val="none" w:sz="0" w:space="0" w:color="auto"/>
        <w:left w:val="none" w:sz="0" w:space="0" w:color="auto"/>
        <w:bottom w:val="none" w:sz="0" w:space="0" w:color="auto"/>
        <w:right w:val="none" w:sz="0" w:space="0" w:color="auto"/>
      </w:divBdr>
    </w:div>
    <w:div w:id="1088114082">
      <w:bodyDiv w:val="1"/>
      <w:marLeft w:val="0"/>
      <w:marRight w:val="0"/>
      <w:marTop w:val="0"/>
      <w:marBottom w:val="0"/>
      <w:divBdr>
        <w:top w:val="none" w:sz="0" w:space="0" w:color="auto"/>
        <w:left w:val="none" w:sz="0" w:space="0" w:color="auto"/>
        <w:bottom w:val="none" w:sz="0" w:space="0" w:color="auto"/>
        <w:right w:val="none" w:sz="0" w:space="0" w:color="auto"/>
      </w:divBdr>
    </w:div>
    <w:div w:id="1094209002">
      <w:bodyDiv w:val="1"/>
      <w:marLeft w:val="0"/>
      <w:marRight w:val="0"/>
      <w:marTop w:val="0"/>
      <w:marBottom w:val="0"/>
      <w:divBdr>
        <w:top w:val="none" w:sz="0" w:space="0" w:color="auto"/>
        <w:left w:val="none" w:sz="0" w:space="0" w:color="auto"/>
        <w:bottom w:val="none" w:sz="0" w:space="0" w:color="auto"/>
        <w:right w:val="none" w:sz="0" w:space="0" w:color="auto"/>
      </w:divBdr>
    </w:div>
    <w:div w:id="1094977173">
      <w:bodyDiv w:val="1"/>
      <w:marLeft w:val="0"/>
      <w:marRight w:val="0"/>
      <w:marTop w:val="0"/>
      <w:marBottom w:val="0"/>
      <w:divBdr>
        <w:top w:val="none" w:sz="0" w:space="0" w:color="auto"/>
        <w:left w:val="none" w:sz="0" w:space="0" w:color="auto"/>
        <w:bottom w:val="none" w:sz="0" w:space="0" w:color="auto"/>
        <w:right w:val="none" w:sz="0" w:space="0" w:color="auto"/>
      </w:divBdr>
    </w:div>
    <w:div w:id="1104231531">
      <w:bodyDiv w:val="1"/>
      <w:marLeft w:val="0"/>
      <w:marRight w:val="0"/>
      <w:marTop w:val="0"/>
      <w:marBottom w:val="0"/>
      <w:divBdr>
        <w:top w:val="none" w:sz="0" w:space="0" w:color="auto"/>
        <w:left w:val="none" w:sz="0" w:space="0" w:color="auto"/>
        <w:bottom w:val="none" w:sz="0" w:space="0" w:color="auto"/>
        <w:right w:val="none" w:sz="0" w:space="0" w:color="auto"/>
      </w:divBdr>
    </w:div>
    <w:div w:id="1114399250">
      <w:bodyDiv w:val="1"/>
      <w:marLeft w:val="0"/>
      <w:marRight w:val="0"/>
      <w:marTop w:val="0"/>
      <w:marBottom w:val="0"/>
      <w:divBdr>
        <w:top w:val="none" w:sz="0" w:space="0" w:color="auto"/>
        <w:left w:val="none" w:sz="0" w:space="0" w:color="auto"/>
        <w:bottom w:val="none" w:sz="0" w:space="0" w:color="auto"/>
        <w:right w:val="none" w:sz="0" w:space="0" w:color="auto"/>
      </w:divBdr>
    </w:div>
    <w:div w:id="1118528093">
      <w:bodyDiv w:val="1"/>
      <w:marLeft w:val="0"/>
      <w:marRight w:val="0"/>
      <w:marTop w:val="0"/>
      <w:marBottom w:val="0"/>
      <w:divBdr>
        <w:top w:val="none" w:sz="0" w:space="0" w:color="auto"/>
        <w:left w:val="none" w:sz="0" w:space="0" w:color="auto"/>
        <w:bottom w:val="none" w:sz="0" w:space="0" w:color="auto"/>
        <w:right w:val="none" w:sz="0" w:space="0" w:color="auto"/>
      </w:divBdr>
    </w:div>
    <w:div w:id="1126000441">
      <w:bodyDiv w:val="1"/>
      <w:marLeft w:val="0"/>
      <w:marRight w:val="0"/>
      <w:marTop w:val="0"/>
      <w:marBottom w:val="0"/>
      <w:divBdr>
        <w:top w:val="none" w:sz="0" w:space="0" w:color="auto"/>
        <w:left w:val="none" w:sz="0" w:space="0" w:color="auto"/>
        <w:bottom w:val="none" w:sz="0" w:space="0" w:color="auto"/>
        <w:right w:val="none" w:sz="0" w:space="0" w:color="auto"/>
      </w:divBdr>
    </w:div>
    <w:div w:id="1155803237">
      <w:bodyDiv w:val="1"/>
      <w:marLeft w:val="0"/>
      <w:marRight w:val="0"/>
      <w:marTop w:val="0"/>
      <w:marBottom w:val="0"/>
      <w:divBdr>
        <w:top w:val="none" w:sz="0" w:space="0" w:color="auto"/>
        <w:left w:val="none" w:sz="0" w:space="0" w:color="auto"/>
        <w:bottom w:val="none" w:sz="0" w:space="0" w:color="auto"/>
        <w:right w:val="none" w:sz="0" w:space="0" w:color="auto"/>
      </w:divBdr>
    </w:div>
    <w:div w:id="1228803191">
      <w:bodyDiv w:val="1"/>
      <w:marLeft w:val="0"/>
      <w:marRight w:val="0"/>
      <w:marTop w:val="0"/>
      <w:marBottom w:val="0"/>
      <w:divBdr>
        <w:top w:val="none" w:sz="0" w:space="0" w:color="auto"/>
        <w:left w:val="none" w:sz="0" w:space="0" w:color="auto"/>
        <w:bottom w:val="none" w:sz="0" w:space="0" w:color="auto"/>
        <w:right w:val="none" w:sz="0" w:space="0" w:color="auto"/>
      </w:divBdr>
    </w:div>
    <w:div w:id="1263025152">
      <w:bodyDiv w:val="1"/>
      <w:marLeft w:val="0"/>
      <w:marRight w:val="0"/>
      <w:marTop w:val="0"/>
      <w:marBottom w:val="0"/>
      <w:divBdr>
        <w:top w:val="none" w:sz="0" w:space="0" w:color="auto"/>
        <w:left w:val="none" w:sz="0" w:space="0" w:color="auto"/>
        <w:bottom w:val="none" w:sz="0" w:space="0" w:color="auto"/>
        <w:right w:val="none" w:sz="0" w:space="0" w:color="auto"/>
      </w:divBdr>
    </w:div>
    <w:div w:id="1273634510">
      <w:bodyDiv w:val="1"/>
      <w:marLeft w:val="0"/>
      <w:marRight w:val="0"/>
      <w:marTop w:val="0"/>
      <w:marBottom w:val="0"/>
      <w:divBdr>
        <w:top w:val="none" w:sz="0" w:space="0" w:color="auto"/>
        <w:left w:val="none" w:sz="0" w:space="0" w:color="auto"/>
        <w:bottom w:val="none" w:sz="0" w:space="0" w:color="auto"/>
        <w:right w:val="none" w:sz="0" w:space="0" w:color="auto"/>
      </w:divBdr>
    </w:div>
    <w:div w:id="1301036297">
      <w:bodyDiv w:val="1"/>
      <w:marLeft w:val="0"/>
      <w:marRight w:val="0"/>
      <w:marTop w:val="0"/>
      <w:marBottom w:val="0"/>
      <w:divBdr>
        <w:top w:val="none" w:sz="0" w:space="0" w:color="auto"/>
        <w:left w:val="none" w:sz="0" w:space="0" w:color="auto"/>
        <w:bottom w:val="none" w:sz="0" w:space="0" w:color="auto"/>
        <w:right w:val="none" w:sz="0" w:space="0" w:color="auto"/>
      </w:divBdr>
    </w:div>
    <w:div w:id="1334265176">
      <w:bodyDiv w:val="1"/>
      <w:marLeft w:val="0"/>
      <w:marRight w:val="0"/>
      <w:marTop w:val="0"/>
      <w:marBottom w:val="0"/>
      <w:divBdr>
        <w:top w:val="none" w:sz="0" w:space="0" w:color="auto"/>
        <w:left w:val="none" w:sz="0" w:space="0" w:color="auto"/>
        <w:bottom w:val="none" w:sz="0" w:space="0" w:color="auto"/>
        <w:right w:val="none" w:sz="0" w:space="0" w:color="auto"/>
      </w:divBdr>
    </w:div>
    <w:div w:id="1347976344">
      <w:bodyDiv w:val="1"/>
      <w:marLeft w:val="0"/>
      <w:marRight w:val="0"/>
      <w:marTop w:val="0"/>
      <w:marBottom w:val="0"/>
      <w:divBdr>
        <w:top w:val="none" w:sz="0" w:space="0" w:color="auto"/>
        <w:left w:val="none" w:sz="0" w:space="0" w:color="auto"/>
        <w:bottom w:val="none" w:sz="0" w:space="0" w:color="auto"/>
        <w:right w:val="none" w:sz="0" w:space="0" w:color="auto"/>
      </w:divBdr>
    </w:div>
    <w:div w:id="1424256674">
      <w:bodyDiv w:val="1"/>
      <w:marLeft w:val="0"/>
      <w:marRight w:val="0"/>
      <w:marTop w:val="0"/>
      <w:marBottom w:val="0"/>
      <w:divBdr>
        <w:top w:val="none" w:sz="0" w:space="0" w:color="auto"/>
        <w:left w:val="none" w:sz="0" w:space="0" w:color="auto"/>
        <w:bottom w:val="none" w:sz="0" w:space="0" w:color="auto"/>
        <w:right w:val="none" w:sz="0" w:space="0" w:color="auto"/>
      </w:divBdr>
    </w:div>
    <w:div w:id="1441994366">
      <w:bodyDiv w:val="1"/>
      <w:marLeft w:val="0"/>
      <w:marRight w:val="0"/>
      <w:marTop w:val="0"/>
      <w:marBottom w:val="0"/>
      <w:divBdr>
        <w:top w:val="none" w:sz="0" w:space="0" w:color="auto"/>
        <w:left w:val="none" w:sz="0" w:space="0" w:color="auto"/>
        <w:bottom w:val="none" w:sz="0" w:space="0" w:color="auto"/>
        <w:right w:val="none" w:sz="0" w:space="0" w:color="auto"/>
      </w:divBdr>
    </w:div>
    <w:div w:id="1459568494">
      <w:bodyDiv w:val="1"/>
      <w:marLeft w:val="0"/>
      <w:marRight w:val="0"/>
      <w:marTop w:val="0"/>
      <w:marBottom w:val="0"/>
      <w:divBdr>
        <w:top w:val="none" w:sz="0" w:space="0" w:color="auto"/>
        <w:left w:val="none" w:sz="0" w:space="0" w:color="auto"/>
        <w:bottom w:val="none" w:sz="0" w:space="0" w:color="auto"/>
        <w:right w:val="none" w:sz="0" w:space="0" w:color="auto"/>
      </w:divBdr>
    </w:div>
    <w:div w:id="1492133688">
      <w:bodyDiv w:val="1"/>
      <w:marLeft w:val="0"/>
      <w:marRight w:val="0"/>
      <w:marTop w:val="0"/>
      <w:marBottom w:val="0"/>
      <w:divBdr>
        <w:top w:val="none" w:sz="0" w:space="0" w:color="auto"/>
        <w:left w:val="none" w:sz="0" w:space="0" w:color="auto"/>
        <w:bottom w:val="none" w:sz="0" w:space="0" w:color="auto"/>
        <w:right w:val="none" w:sz="0" w:space="0" w:color="auto"/>
      </w:divBdr>
    </w:div>
    <w:div w:id="1519662735">
      <w:bodyDiv w:val="1"/>
      <w:marLeft w:val="0"/>
      <w:marRight w:val="0"/>
      <w:marTop w:val="0"/>
      <w:marBottom w:val="0"/>
      <w:divBdr>
        <w:top w:val="none" w:sz="0" w:space="0" w:color="auto"/>
        <w:left w:val="none" w:sz="0" w:space="0" w:color="auto"/>
        <w:bottom w:val="none" w:sz="0" w:space="0" w:color="auto"/>
        <w:right w:val="none" w:sz="0" w:space="0" w:color="auto"/>
      </w:divBdr>
    </w:div>
    <w:div w:id="1538664690">
      <w:bodyDiv w:val="1"/>
      <w:marLeft w:val="0"/>
      <w:marRight w:val="0"/>
      <w:marTop w:val="0"/>
      <w:marBottom w:val="0"/>
      <w:divBdr>
        <w:top w:val="none" w:sz="0" w:space="0" w:color="auto"/>
        <w:left w:val="none" w:sz="0" w:space="0" w:color="auto"/>
        <w:bottom w:val="none" w:sz="0" w:space="0" w:color="auto"/>
        <w:right w:val="none" w:sz="0" w:space="0" w:color="auto"/>
      </w:divBdr>
    </w:div>
    <w:div w:id="1555311483">
      <w:bodyDiv w:val="1"/>
      <w:marLeft w:val="0"/>
      <w:marRight w:val="0"/>
      <w:marTop w:val="0"/>
      <w:marBottom w:val="0"/>
      <w:divBdr>
        <w:top w:val="none" w:sz="0" w:space="0" w:color="auto"/>
        <w:left w:val="none" w:sz="0" w:space="0" w:color="auto"/>
        <w:bottom w:val="none" w:sz="0" w:space="0" w:color="auto"/>
        <w:right w:val="none" w:sz="0" w:space="0" w:color="auto"/>
      </w:divBdr>
    </w:div>
    <w:div w:id="1584605945">
      <w:bodyDiv w:val="1"/>
      <w:marLeft w:val="0"/>
      <w:marRight w:val="0"/>
      <w:marTop w:val="0"/>
      <w:marBottom w:val="0"/>
      <w:divBdr>
        <w:top w:val="none" w:sz="0" w:space="0" w:color="auto"/>
        <w:left w:val="none" w:sz="0" w:space="0" w:color="auto"/>
        <w:bottom w:val="none" w:sz="0" w:space="0" w:color="auto"/>
        <w:right w:val="none" w:sz="0" w:space="0" w:color="auto"/>
      </w:divBdr>
    </w:div>
    <w:div w:id="1587229701">
      <w:bodyDiv w:val="1"/>
      <w:marLeft w:val="0"/>
      <w:marRight w:val="0"/>
      <w:marTop w:val="0"/>
      <w:marBottom w:val="0"/>
      <w:divBdr>
        <w:top w:val="none" w:sz="0" w:space="0" w:color="auto"/>
        <w:left w:val="none" w:sz="0" w:space="0" w:color="auto"/>
        <w:bottom w:val="none" w:sz="0" w:space="0" w:color="auto"/>
        <w:right w:val="none" w:sz="0" w:space="0" w:color="auto"/>
      </w:divBdr>
    </w:div>
    <w:div w:id="1591818143">
      <w:bodyDiv w:val="1"/>
      <w:marLeft w:val="0"/>
      <w:marRight w:val="0"/>
      <w:marTop w:val="0"/>
      <w:marBottom w:val="0"/>
      <w:divBdr>
        <w:top w:val="none" w:sz="0" w:space="0" w:color="auto"/>
        <w:left w:val="none" w:sz="0" w:space="0" w:color="auto"/>
        <w:bottom w:val="none" w:sz="0" w:space="0" w:color="auto"/>
        <w:right w:val="none" w:sz="0" w:space="0" w:color="auto"/>
      </w:divBdr>
    </w:div>
    <w:div w:id="1628046036">
      <w:bodyDiv w:val="1"/>
      <w:marLeft w:val="0"/>
      <w:marRight w:val="0"/>
      <w:marTop w:val="0"/>
      <w:marBottom w:val="0"/>
      <w:divBdr>
        <w:top w:val="none" w:sz="0" w:space="0" w:color="auto"/>
        <w:left w:val="none" w:sz="0" w:space="0" w:color="auto"/>
        <w:bottom w:val="none" w:sz="0" w:space="0" w:color="auto"/>
        <w:right w:val="none" w:sz="0" w:space="0" w:color="auto"/>
      </w:divBdr>
    </w:div>
    <w:div w:id="1651598239">
      <w:bodyDiv w:val="1"/>
      <w:marLeft w:val="0"/>
      <w:marRight w:val="0"/>
      <w:marTop w:val="0"/>
      <w:marBottom w:val="0"/>
      <w:divBdr>
        <w:top w:val="none" w:sz="0" w:space="0" w:color="auto"/>
        <w:left w:val="none" w:sz="0" w:space="0" w:color="auto"/>
        <w:bottom w:val="none" w:sz="0" w:space="0" w:color="auto"/>
        <w:right w:val="none" w:sz="0" w:space="0" w:color="auto"/>
      </w:divBdr>
    </w:div>
    <w:div w:id="1654019569">
      <w:bodyDiv w:val="1"/>
      <w:marLeft w:val="0"/>
      <w:marRight w:val="0"/>
      <w:marTop w:val="0"/>
      <w:marBottom w:val="0"/>
      <w:divBdr>
        <w:top w:val="none" w:sz="0" w:space="0" w:color="auto"/>
        <w:left w:val="none" w:sz="0" w:space="0" w:color="auto"/>
        <w:bottom w:val="none" w:sz="0" w:space="0" w:color="auto"/>
        <w:right w:val="none" w:sz="0" w:space="0" w:color="auto"/>
      </w:divBdr>
    </w:div>
    <w:div w:id="1688020964">
      <w:bodyDiv w:val="1"/>
      <w:marLeft w:val="0"/>
      <w:marRight w:val="0"/>
      <w:marTop w:val="0"/>
      <w:marBottom w:val="0"/>
      <w:divBdr>
        <w:top w:val="none" w:sz="0" w:space="0" w:color="auto"/>
        <w:left w:val="none" w:sz="0" w:space="0" w:color="auto"/>
        <w:bottom w:val="none" w:sz="0" w:space="0" w:color="auto"/>
        <w:right w:val="none" w:sz="0" w:space="0" w:color="auto"/>
      </w:divBdr>
    </w:div>
    <w:div w:id="1702392937">
      <w:bodyDiv w:val="1"/>
      <w:marLeft w:val="0"/>
      <w:marRight w:val="0"/>
      <w:marTop w:val="0"/>
      <w:marBottom w:val="0"/>
      <w:divBdr>
        <w:top w:val="none" w:sz="0" w:space="0" w:color="auto"/>
        <w:left w:val="none" w:sz="0" w:space="0" w:color="auto"/>
        <w:bottom w:val="none" w:sz="0" w:space="0" w:color="auto"/>
        <w:right w:val="none" w:sz="0" w:space="0" w:color="auto"/>
      </w:divBdr>
    </w:div>
    <w:div w:id="1729260490">
      <w:bodyDiv w:val="1"/>
      <w:marLeft w:val="0"/>
      <w:marRight w:val="0"/>
      <w:marTop w:val="0"/>
      <w:marBottom w:val="0"/>
      <w:divBdr>
        <w:top w:val="none" w:sz="0" w:space="0" w:color="auto"/>
        <w:left w:val="none" w:sz="0" w:space="0" w:color="auto"/>
        <w:bottom w:val="none" w:sz="0" w:space="0" w:color="auto"/>
        <w:right w:val="none" w:sz="0" w:space="0" w:color="auto"/>
      </w:divBdr>
    </w:div>
    <w:div w:id="1731151590">
      <w:bodyDiv w:val="1"/>
      <w:marLeft w:val="0"/>
      <w:marRight w:val="0"/>
      <w:marTop w:val="0"/>
      <w:marBottom w:val="0"/>
      <w:divBdr>
        <w:top w:val="none" w:sz="0" w:space="0" w:color="auto"/>
        <w:left w:val="none" w:sz="0" w:space="0" w:color="auto"/>
        <w:bottom w:val="none" w:sz="0" w:space="0" w:color="auto"/>
        <w:right w:val="none" w:sz="0" w:space="0" w:color="auto"/>
      </w:divBdr>
    </w:div>
    <w:div w:id="1757435334">
      <w:bodyDiv w:val="1"/>
      <w:marLeft w:val="0"/>
      <w:marRight w:val="0"/>
      <w:marTop w:val="0"/>
      <w:marBottom w:val="0"/>
      <w:divBdr>
        <w:top w:val="none" w:sz="0" w:space="0" w:color="auto"/>
        <w:left w:val="none" w:sz="0" w:space="0" w:color="auto"/>
        <w:bottom w:val="none" w:sz="0" w:space="0" w:color="auto"/>
        <w:right w:val="none" w:sz="0" w:space="0" w:color="auto"/>
      </w:divBdr>
    </w:div>
    <w:div w:id="1790662620">
      <w:bodyDiv w:val="1"/>
      <w:marLeft w:val="0"/>
      <w:marRight w:val="0"/>
      <w:marTop w:val="0"/>
      <w:marBottom w:val="0"/>
      <w:divBdr>
        <w:top w:val="none" w:sz="0" w:space="0" w:color="auto"/>
        <w:left w:val="none" w:sz="0" w:space="0" w:color="auto"/>
        <w:bottom w:val="none" w:sz="0" w:space="0" w:color="auto"/>
        <w:right w:val="none" w:sz="0" w:space="0" w:color="auto"/>
      </w:divBdr>
    </w:div>
    <w:div w:id="1814373290">
      <w:bodyDiv w:val="1"/>
      <w:marLeft w:val="0"/>
      <w:marRight w:val="0"/>
      <w:marTop w:val="0"/>
      <w:marBottom w:val="0"/>
      <w:divBdr>
        <w:top w:val="none" w:sz="0" w:space="0" w:color="auto"/>
        <w:left w:val="none" w:sz="0" w:space="0" w:color="auto"/>
        <w:bottom w:val="none" w:sz="0" w:space="0" w:color="auto"/>
        <w:right w:val="none" w:sz="0" w:space="0" w:color="auto"/>
      </w:divBdr>
    </w:div>
    <w:div w:id="1832941784">
      <w:bodyDiv w:val="1"/>
      <w:marLeft w:val="0"/>
      <w:marRight w:val="0"/>
      <w:marTop w:val="0"/>
      <w:marBottom w:val="0"/>
      <w:divBdr>
        <w:top w:val="none" w:sz="0" w:space="0" w:color="auto"/>
        <w:left w:val="none" w:sz="0" w:space="0" w:color="auto"/>
        <w:bottom w:val="none" w:sz="0" w:space="0" w:color="auto"/>
        <w:right w:val="none" w:sz="0" w:space="0" w:color="auto"/>
      </w:divBdr>
    </w:div>
    <w:div w:id="1881284746">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903172729">
      <w:bodyDiv w:val="1"/>
      <w:marLeft w:val="0"/>
      <w:marRight w:val="0"/>
      <w:marTop w:val="0"/>
      <w:marBottom w:val="0"/>
      <w:divBdr>
        <w:top w:val="none" w:sz="0" w:space="0" w:color="auto"/>
        <w:left w:val="none" w:sz="0" w:space="0" w:color="auto"/>
        <w:bottom w:val="none" w:sz="0" w:space="0" w:color="auto"/>
        <w:right w:val="none" w:sz="0" w:space="0" w:color="auto"/>
      </w:divBdr>
    </w:div>
    <w:div w:id="1972201131">
      <w:bodyDiv w:val="1"/>
      <w:marLeft w:val="0"/>
      <w:marRight w:val="0"/>
      <w:marTop w:val="0"/>
      <w:marBottom w:val="0"/>
      <w:divBdr>
        <w:top w:val="none" w:sz="0" w:space="0" w:color="auto"/>
        <w:left w:val="none" w:sz="0" w:space="0" w:color="auto"/>
        <w:bottom w:val="none" w:sz="0" w:space="0" w:color="auto"/>
        <w:right w:val="none" w:sz="0" w:space="0" w:color="auto"/>
      </w:divBdr>
    </w:div>
    <w:div w:id="2005812260">
      <w:bodyDiv w:val="1"/>
      <w:marLeft w:val="0"/>
      <w:marRight w:val="0"/>
      <w:marTop w:val="0"/>
      <w:marBottom w:val="0"/>
      <w:divBdr>
        <w:top w:val="none" w:sz="0" w:space="0" w:color="auto"/>
        <w:left w:val="none" w:sz="0" w:space="0" w:color="auto"/>
        <w:bottom w:val="none" w:sz="0" w:space="0" w:color="auto"/>
        <w:right w:val="none" w:sz="0" w:space="0" w:color="auto"/>
      </w:divBdr>
    </w:div>
    <w:div w:id="2026396023">
      <w:bodyDiv w:val="1"/>
      <w:marLeft w:val="0"/>
      <w:marRight w:val="0"/>
      <w:marTop w:val="0"/>
      <w:marBottom w:val="0"/>
      <w:divBdr>
        <w:top w:val="none" w:sz="0" w:space="0" w:color="auto"/>
        <w:left w:val="none" w:sz="0" w:space="0" w:color="auto"/>
        <w:bottom w:val="none" w:sz="0" w:space="0" w:color="auto"/>
        <w:right w:val="none" w:sz="0" w:space="0" w:color="auto"/>
      </w:divBdr>
    </w:div>
    <w:div w:id="2072190635">
      <w:bodyDiv w:val="1"/>
      <w:marLeft w:val="0"/>
      <w:marRight w:val="0"/>
      <w:marTop w:val="0"/>
      <w:marBottom w:val="0"/>
      <w:divBdr>
        <w:top w:val="none" w:sz="0" w:space="0" w:color="auto"/>
        <w:left w:val="none" w:sz="0" w:space="0" w:color="auto"/>
        <w:bottom w:val="none" w:sz="0" w:space="0" w:color="auto"/>
        <w:right w:val="none" w:sz="0" w:space="0" w:color="auto"/>
      </w:divBdr>
    </w:div>
    <w:div w:id="2075810714">
      <w:bodyDiv w:val="1"/>
      <w:marLeft w:val="0"/>
      <w:marRight w:val="0"/>
      <w:marTop w:val="0"/>
      <w:marBottom w:val="0"/>
      <w:divBdr>
        <w:top w:val="none" w:sz="0" w:space="0" w:color="auto"/>
        <w:left w:val="none" w:sz="0" w:space="0" w:color="auto"/>
        <w:bottom w:val="none" w:sz="0" w:space="0" w:color="auto"/>
        <w:right w:val="none" w:sz="0" w:space="0" w:color="auto"/>
      </w:divBdr>
    </w:div>
    <w:div w:id="2111847658">
      <w:bodyDiv w:val="1"/>
      <w:marLeft w:val="0"/>
      <w:marRight w:val="0"/>
      <w:marTop w:val="0"/>
      <w:marBottom w:val="0"/>
      <w:divBdr>
        <w:top w:val="none" w:sz="0" w:space="0" w:color="auto"/>
        <w:left w:val="none" w:sz="0" w:space="0" w:color="auto"/>
        <w:bottom w:val="none" w:sz="0" w:space="0" w:color="auto"/>
        <w:right w:val="none" w:sz="0" w:space="0" w:color="auto"/>
      </w:divBdr>
    </w:div>
    <w:div w:id="2136285528">
      <w:bodyDiv w:val="1"/>
      <w:marLeft w:val="0"/>
      <w:marRight w:val="0"/>
      <w:marTop w:val="0"/>
      <w:marBottom w:val="0"/>
      <w:divBdr>
        <w:top w:val="none" w:sz="0" w:space="0" w:color="auto"/>
        <w:left w:val="none" w:sz="0" w:space="0" w:color="auto"/>
        <w:bottom w:val="none" w:sz="0" w:space="0" w:color="auto"/>
        <w:right w:val="none" w:sz="0" w:space="0" w:color="auto"/>
      </w:divBdr>
    </w:div>
    <w:div w:id="2143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C669-3E99-4EF9-99DB-A13046C3B6BD}">
  <ds:schemaRefs>
    <ds:schemaRef ds:uri="http://schemas.openxmlformats.org/officeDocument/2006/bibliography"/>
  </ds:schemaRefs>
</ds:datastoreItem>
</file>

<file path=customXml/itemProps2.xml><?xml version="1.0" encoding="utf-8"?>
<ds:datastoreItem xmlns:ds="http://schemas.openxmlformats.org/officeDocument/2006/customXml" ds:itemID="{09B82087-37F3-407F-B4BE-98471A01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Missouri - Columbia</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Robert L.</dc:creator>
  <cp:lastModifiedBy>Randy Randolph</cp:lastModifiedBy>
  <cp:revision>2</cp:revision>
  <cp:lastPrinted>2013-04-10T17:37:00Z</cp:lastPrinted>
  <dcterms:created xsi:type="dcterms:W3CDTF">2013-04-10T17:37:00Z</dcterms:created>
  <dcterms:modified xsi:type="dcterms:W3CDTF">2013-04-10T17:37:00Z</dcterms:modified>
</cp:coreProperties>
</file>